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F63" w:rsidRPr="00B34A86" w:rsidRDefault="00882F60" w:rsidP="005F7BFF">
      <w:pPr>
        <w:pStyle w:val="a3"/>
        <w:ind w:left="283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048BF">
        <w:rPr>
          <w:noProof/>
        </w:rPr>
        <w:drawing>
          <wp:inline distT="0" distB="0" distL="0" distR="0">
            <wp:extent cx="655955" cy="94678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946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F63" w:rsidRPr="00B34A86" w:rsidRDefault="001D5F63" w:rsidP="005F7BFF">
      <w:pPr>
        <w:pStyle w:val="a3"/>
        <w:tabs>
          <w:tab w:val="left" w:pos="780"/>
          <w:tab w:val="center" w:pos="4818"/>
        </w:tabs>
        <w:ind w:left="283"/>
        <w:jc w:val="left"/>
        <w:rPr>
          <w:sz w:val="28"/>
          <w:szCs w:val="28"/>
        </w:rPr>
      </w:pPr>
    </w:p>
    <w:p w:rsidR="001D5F63" w:rsidRPr="00B34A86" w:rsidRDefault="005F7BFF" w:rsidP="005F7BFF">
      <w:pPr>
        <w:pStyle w:val="a3"/>
        <w:tabs>
          <w:tab w:val="center" w:pos="4818"/>
        </w:tabs>
        <w:ind w:left="28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D5F63" w:rsidRPr="00B34A86">
        <w:rPr>
          <w:sz w:val="28"/>
          <w:szCs w:val="28"/>
        </w:rPr>
        <w:t>ГЛАВА НОВОЛЯЛИНСКОГО ГОРОДСКОГО ОКРУГА</w:t>
      </w:r>
    </w:p>
    <w:p w:rsidR="001D5F63" w:rsidRPr="00B34A86" w:rsidRDefault="001D5F63" w:rsidP="005F7BFF">
      <w:pPr>
        <w:pStyle w:val="a3"/>
        <w:ind w:left="283"/>
        <w:rPr>
          <w:sz w:val="28"/>
          <w:szCs w:val="28"/>
        </w:rPr>
      </w:pPr>
    </w:p>
    <w:p w:rsidR="001D5F63" w:rsidRPr="00B34A86" w:rsidRDefault="001D5F63" w:rsidP="005F7BFF">
      <w:pPr>
        <w:pStyle w:val="a3"/>
        <w:ind w:left="283"/>
        <w:rPr>
          <w:sz w:val="28"/>
          <w:szCs w:val="28"/>
        </w:rPr>
      </w:pPr>
      <w:r w:rsidRPr="00B34A86">
        <w:rPr>
          <w:sz w:val="28"/>
          <w:szCs w:val="28"/>
        </w:rPr>
        <w:t xml:space="preserve">   </w:t>
      </w:r>
      <w:r w:rsidR="00882F60">
        <w:rPr>
          <w:sz w:val="28"/>
          <w:szCs w:val="28"/>
        </w:rPr>
        <w:t xml:space="preserve">        </w:t>
      </w:r>
      <w:r w:rsidRPr="00B34A86">
        <w:rPr>
          <w:sz w:val="28"/>
          <w:szCs w:val="28"/>
        </w:rPr>
        <w:t>П О С Т А Н О В Л Е Н И Е</w:t>
      </w:r>
    </w:p>
    <w:p w:rsidR="001D5F63" w:rsidRPr="00B34A86" w:rsidRDefault="001D5F63" w:rsidP="005F7BFF">
      <w:pPr>
        <w:pStyle w:val="a3"/>
        <w:ind w:left="283"/>
        <w:rPr>
          <w:sz w:val="28"/>
          <w:szCs w:val="28"/>
        </w:rPr>
      </w:pPr>
    </w:p>
    <w:p w:rsidR="001D5F63" w:rsidRPr="00B34A86" w:rsidRDefault="00882F60" w:rsidP="005F7BFF">
      <w:pPr>
        <w:pStyle w:val="a3"/>
        <w:ind w:left="283" w:right="-794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720725</wp:posOffset>
                </wp:positionH>
                <wp:positionV relativeFrom="paragraph">
                  <wp:posOffset>76835</wp:posOffset>
                </wp:positionV>
                <wp:extent cx="6134100" cy="0"/>
                <wp:effectExtent l="29845" t="34925" r="36830" b="317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923685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5pt,6.05pt" to="539.7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" o:allowincell="f" strokeweight="4.5pt">
                <v:stroke linestyle="thickThin"/>
              </v:line>
            </w:pict>
          </mc:Fallback>
        </mc:AlternateContent>
      </w:r>
      <w:r w:rsidR="005F7BFF">
        <w:rPr>
          <w:sz w:val="28"/>
          <w:szCs w:val="28"/>
        </w:rPr>
        <w:t xml:space="preserve">               </w:t>
      </w:r>
    </w:p>
    <w:p w:rsidR="00FC5831" w:rsidRPr="00882F60" w:rsidRDefault="005F7BFF" w:rsidP="005F7BFF">
      <w:pPr>
        <w:pStyle w:val="a3"/>
        <w:ind w:right="-794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</w:t>
      </w:r>
      <w:r w:rsidR="00882F60">
        <w:rPr>
          <w:b w:val="0"/>
          <w:bCs w:val="0"/>
          <w:sz w:val="24"/>
          <w:szCs w:val="24"/>
        </w:rPr>
        <w:t>от 06.09.</w:t>
      </w:r>
      <w:r w:rsidR="001D5F63" w:rsidRPr="00614494">
        <w:rPr>
          <w:b w:val="0"/>
          <w:bCs w:val="0"/>
          <w:sz w:val="24"/>
          <w:szCs w:val="24"/>
        </w:rPr>
        <w:t>201</w:t>
      </w:r>
      <w:r w:rsidR="00AC5170">
        <w:rPr>
          <w:b w:val="0"/>
          <w:bCs w:val="0"/>
          <w:sz w:val="24"/>
          <w:szCs w:val="24"/>
        </w:rPr>
        <w:t>8</w:t>
      </w:r>
      <w:r w:rsidR="001D5F63" w:rsidRPr="00013DA9">
        <w:rPr>
          <w:b w:val="0"/>
          <w:bCs w:val="0"/>
          <w:sz w:val="24"/>
          <w:szCs w:val="24"/>
        </w:rPr>
        <w:t xml:space="preserve"> г. № </w:t>
      </w:r>
      <w:r w:rsidR="00882F60">
        <w:rPr>
          <w:b w:val="0"/>
          <w:bCs w:val="0"/>
          <w:sz w:val="24"/>
          <w:szCs w:val="24"/>
        </w:rPr>
        <w:t>819</w:t>
      </w:r>
    </w:p>
    <w:p w:rsidR="001D5F63" w:rsidRPr="00013DA9" w:rsidRDefault="005F7BFF" w:rsidP="005F7BFF">
      <w:pPr>
        <w:pStyle w:val="a3"/>
        <w:ind w:right="-794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</w:t>
      </w:r>
      <w:r w:rsidR="001D5F63" w:rsidRPr="00013DA9">
        <w:rPr>
          <w:b w:val="0"/>
          <w:bCs w:val="0"/>
          <w:sz w:val="24"/>
          <w:szCs w:val="24"/>
        </w:rPr>
        <w:t>г. Новая Ляля</w:t>
      </w:r>
    </w:p>
    <w:p w:rsidR="001D5F63" w:rsidRPr="00B34A86" w:rsidRDefault="001D5F63" w:rsidP="005F7BFF">
      <w:pPr>
        <w:pStyle w:val="a3"/>
        <w:ind w:left="1134" w:right="-794"/>
        <w:jc w:val="left"/>
        <w:rPr>
          <w:b w:val="0"/>
          <w:bCs w:val="0"/>
          <w:sz w:val="28"/>
          <w:szCs w:val="28"/>
        </w:rPr>
      </w:pPr>
    </w:p>
    <w:p w:rsidR="003238AD" w:rsidRDefault="003238AD" w:rsidP="005F7BFF">
      <w:pPr>
        <w:widowControl w:val="0"/>
        <w:autoSpaceDE w:val="0"/>
        <w:autoSpaceDN w:val="0"/>
        <w:adjustRightInd w:val="0"/>
        <w:ind w:left="1134" w:right="-794"/>
        <w:jc w:val="center"/>
        <w:rPr>
          <w:b/>
          <w:i/>
          <w:iCs/>
        </w:rPr>
      </w:pPr>
    </w:p>
    <w:p w:rsidR="003238AD" w:rsidRDefault="001D5F63" w:rsidP="005F7BFF">
      <w:pPr>
        <w:widowControl w:val="0"/>
        <w:autoSpaceDE w:val="0"/>
        <w:autoSpaceDN w:val="0"/>
        <w:adjustRightInd w:val="0"/>
        <w:ind w:left="1134" w:right="-794"/>
        <w:jc w:val="center"/>
        <w:rPr>
          <w:b/>
          <w:i/>
          <w:iCs/>
        </w:rPr>
      </w:pPr>
      <w:r w:rsidRPr="003238AD">
        <w:rPr>
          <w:b/>
          <w:i/>
          <w:iCs/>
        </w:rPr>
        <w:t>Об утверждении</w:t>
      </w:r>
      <w:r w:rsidR="00F360DE" w:rsidRPr="003238AD">
        <w:rPr>
          <w:b/>
          <w:i/>
          <w:iCs/>
        </w:rPr>
        <w:t xml:space="preserve"> муниципальной программы</w:t>
      </w:r>
      <w:r w:rsidR="003238AD">
        <w:rPr>
          <w:b/>
          <w:i/>
          <w:iCs/>
        </w:rPr>
        <w:t xml:space="preserve"> </w:t>
      </w:r>
    </w:p>
    <w:p w:rsidR="003238AD" w:rsidRPr="003238AD" w:rsidRDefault="003238AD" w:rsidP="005F7BFF">
      <w:pPr>
        <w:widowControl w:val="0"/>
        <w:autoSpaceDE w:val="0"/>
        <w:autoSpaceDN w:val="0"/>
        <w:adjustRightInd w:val="0"/>
        <w:ind w:left="1134" w:right="-794"/>
        <w:jc w:val="center"/>
        <w:rPr>
          <w:b/>
          <w:i/>
        </w:rPr>
      </w:pPr>
      <w:r w:rsidRPr="003238AD">
        <w:rPr>
          <w:b/>
          <w:i/>
        </w:rPr>
        <w:t xml:space="preserve">«Охрана здоровья населения </w:t>
      </w:r>
      <w:proofErr w:type="spellStart"/>
      <w:r w:rsidRPr="003238AD">
        <w:rPr>
          <w:b/>
          <w:i/>
        </w:rPr>
        <w:t>Новолялинского</w:t>
      </w:r>
      <w:proofErr w:type="spellEnd"/>
      <w:r w:rsidRPr="003238AD">
        <w:rPr>
          <w:b/>
          <w:i/>
        </w:rPr>
        <w:t xml:space="preserve"> городского округа</w:t>
      </w:r>
    </w:p>
    <w:p w:rsidR="003238AD" w:rsidRDefault="003238AD" w:rsidP="005F7BFF">
      <w:pPr>
        <w:widowControl w:val="0"/>
        <w:autoSpaceDE w:val="0"/>
        <w:autoSpaceDN w:val="0"/>
        <w:adjustRightInd w:val="0"/>
        <w:ind w:left="1134" w:right="-794"/>
        <w:jc w:val="center"/>
        <w:rPr>
          <w:b/>
          <w:i/>
        </w:rPr>
      </w:pPr>
      <w:r w:rsidRPr="003238AD">
        <w:rPr>
          <w:b/>
          <w:i/>
        </w:rPr>
        <w:t>на 2019-2024 годы»</w:t>
      </w:r>
    </w:p>
    <w:p w:rsidR="005F7BFF" w:rsidRPr="003238AD" w:rsidRDefault="005F7BFF" w:rsidP="005F7BFF">
      <w:pPr>
        <w:widowControl w:val="0"/>
        <w:autoSpaceDE w:val="0"/>
        <w:autoSpaceDN w:val="0"/>
        <w:adjustRightInd w:val="0"/>
        <w:ind w:left="1134" w:right="-794"/>
        <w:jc w:val="center"/>
        <w:rPr>
          <w:b/>
          <w:i/>
        </w:rPr>
      </w:pPr>
    </w:p>
    <w:p w:rsidR="001D5F63" w:rsidRPr="002A2AE3" w:rsidRDefault="001D5F63" w:rsidP="005F7BFF">
      <w:pPr>
        <w:pStyle w:val="ConsPlusTitle"/>
        <w:widowControl/>
        <w:ind w:left="1134" w:right="-794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34A86">
        <w:tab/>
      </w:r>
      <w:r w:rsidRPr="004B2942">
        <w:rPr>
          <w:rFonts w:ascii="Times New Roman" w:hAnsi="Times New Roman" w:cs="Times New Roman"/>
          <w:b w:val="0"/>
          <w:bCs w:val="0"/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 w:rsidRPr="002A2AE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Бюджетным </w:t>
      </w:r>
      <w:hyperlink r:id="rId9" w:history="1">
        <w:r w:rsidRPr="002A2AE3">
          <w:rPr>
            <w:rFonts w:ascii="Times New Roman" w:hAnsi="Times New Roman" w:cs="Times New Roman"/>
            <w:b w:val="0"/>
            <w:bCs w:val="0"/>
            <w:sz w:val="28"/>
            <w:szCs w:val="28"/>
          </w:rPr>
          <w:t>кодексом</w:t>
        </w:r>
      </w:hyperlink>
      <w:r w:rsidRPr="002A2AE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Российской Федерации, Федеральным </w:t>
      </w:r>
      <w:hyperlink r:id="rId10" w:history="1">
        <w:r w:rsidRPr="002A2AE3">
          <w:rPr>
            <w:rFonts w:ascii="Times New Roman" w:hAnsi="Times New Roman" w:cs="Times New Roman"/>
            <w:b w:val="0"/>
            <w:bCs w:val="0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06.10.2003</w:t>
      </w:r>
      <w:r w:rsidRPr="002A2AE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25422A">
        <w:rPr>
          <w:rFonts w:ascii="Times New Roman" w:hAnsi="Times New Roman" w:cs="Times New Roman"/>
          <w:b w:val="0"/>
          <w:bCs w:val="0"/>
          <w:sz w:val="28"/>
          <w:szCs w:val="28"/>
        </w:rPr>
        <w:t>131-ФЗ «</w:t>
      </w:r>
      <w:r w:rsidRPr="002A2AE3">
        <w:rPr>
          <w:rFonts w:ascii="Times New Roman" w:hAnsi="Times New Roman" w:cs="Times New Roman"/>
          <w:b w:val="0"/>
          <w:bCs w:val="0"/>
          <w:sz w:val="28"/>
          <w:szCs w:val="28"/>
        </w:rPr>
        <w:t>Об общих принципах организации местного самоуп</w:t>
      </w:r>
      <w:r w:rsidR="0025422A">
        <w:rPr>
          <w:rFonts w:ascii="Times New Roman" w:hAnsi="Times New Roman" w:cs="Times New Roman"/>
          <w:b w:val="0"/>
          <w:bCs w:val="0"/>
          <w:sz w:val="28"/>
          <w:szCs w:val="28"/>
        </w:rPr>
        <w:t>равления в Российской Федерации»</w:t>
      </w:r>
      <w:r w:rsidRPr="002A2AE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постановлением главы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Новоля</w:t>
      </w:r>
      <w:r w:rsidR="00AC5170">
        <w:rPr>
          <w:rFonts w:ascii="Times New Roman" w:hAnsi="Times New Roman" w:cs="Times New Roman"/>
          <w:b w:val="0"/>
          <w:bCs w:val="0"/>
          <w:sz w:val="28"/>
          <w:szCs w:val="28"/>
        </w:rPr>
        <w:t>линского</w:t>
      </w:r>
      <w:proofErr w:type="spellEnd"/>
      <w:r w:rsidR="00AC51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городского округа от 17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AC5170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1.201</w:t>
      </w:r>
      <w:r w:rsidR="00AC51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7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</w:t>
      </w:r>
      <w:r w:rsidR="00AC517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1044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«Об утверждении Порядка формирования и реализации муниципальных программ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Новолялинского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городского округа», руководствуясь </w:t>
      </w:r>
      <w:hyperlink r:id="rId11" w:history="1">
        <w:r w:rsidRPr="002A2AE3">
          <w:rPr>
            <w:rFonts w:ascii="Times New Roman" w:hAnsi="Times New Roman" w:cs="Times New Roman"/>
            <w:b w:val="0"/>
            <w:bCs w:val="0"/>
            <w:sz w:val="28"/>
            <w:szCs w:val="28"/>
          </w:rPr>
          <w:t>Уставом</w:t>
        </w:r>
      </w:hyperlink>
      <w:r w:rsidRPr="002A2AE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Новолялинского</w:t>
      </w:r>
      <w:proofErr w:type="spellEnd"/>
      <w:r w:rsidRPr="002A2AE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городского округа</w:t>
      </w:r>
      <w:r w:rsidR="00A67027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Pr="002A2AE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1D5F63" w:rsidRPr="00B34A86" w:rsidRDefault="001D5F63" w:rsidP="005F7BFF">
      <w:pPr>
        <w:pStyle w:val="a5"/>
        <w:ind w:left="1134" w:right="-794"/>
        <w:jc w:val="both"/>
        <w:rPr>
          <w:sz w:val="28"/>
          <w:szCs w:val="28"/>
        </w:rPr>
      </w:pPr>
      <w:r w:rsidRPr="00B34A86">
        <w:rPr>
          <w:sz w:val="28"/>
          <w:szCs w:val="28"/>
        </w:rPr>
        <w:t>ПОСТАНОВЛЯЮ:</w:t>
      </w:r>
    </w:p>
    <w:p w:rsidR="001D5F63" w:rsidRDefault="005F7BFF" w:rsidP="005F7BFF">
      <w:pPr>
        <w:widowControl w:val="0"/>
        <w:autoSpaceDE w:val="0"/>
        <w:autoSpaceDN w:val="0"/>
        <w:adjustRightInd w:val="0"/>
        <w:ind w:left="1134" w:right="-794"/>
        <w:jc w:val="both"/>
      </w:pPr>
      <w:r>
        <w:t xml:space="preserve">     </w:t>
      </w:r>
      <w:r w:rsidR="003238AD">
        <w:t>1.</w:t>
      </w:r>
      <w:r w:rsidR="001D5F63" w:rsidRPr="003238AD">
        <w:t>Утвердить муниципальную программу «</w:t>
      </w:r>
      <w:r w:rsidR="003238AD">
        <w:t xml:space="preserve">Охрана здоровья населения </w:t>
      </w:r>
      <w:proofErr w:type="spellStart"/>
      <w:r w:rsidR="003238AD" w:rsidRPr="003238AD">
        <w:t>Новолялинского</w:t>
      </w:r>
      <w:proofErr w:type="spellEnd"/>
      <w:r w:rsidR="003238AD" w:rsidRPr="003238AD">
        <w:t xml:space="preserve"> городского округа</w:t>
      </w:r>
      <w:r w:rsidR="003238AD">
        <w:t xml:space="preserve"> </w:t>
      </w:r>
      <w:r w:rsidR="003238AD" w:rsidRPr="003238AD">
        <w:t>на 2019-2024 годы</w:t>
      </w:r>
      <w:r w:rsidR="001D5F63" w:rsidRPr="003238AD">
        <w:t>» (прилагается).</w:t>
      </w:r>
    </w:p>
    <w:p w:rsidR="005F7BFF" w:rsidRDefault="005F7BFF" w:rsidP="005F7BFF">
      <w:pPr>
        <w:ind w:left="1134" w:right="-794"/>
        <w:jc w:val="both"/>
      </w:pPr>
      <w:r>
        <w:t xml:space="preserve">      2.Постановление главы </w:t>
      </w:r>
      <w:proofErr w:type="spellStart"/>
      <w:r>
        <w:t>Новолялинского</w:t>
      </w:r>
      <w:proofErr w:type="spellEnd"/>
      <w:r>
        <w:t xml:space="preserve"> городского округа </w:t>
      </w:r>
      <w:r w:rsidRPr="007E3AB6">
        <w:t xml:space="preserve">№ 1057 </w:t>
      </w:r>
      <w:r>
        <w:t xml:space="preserve">от </w:t>
      </w:r>
      <w:r w:rsidRPr="007E3AB6">
        <w:t xml:space="preserve">15.09.2014 «Об утверждении муниципальной программы </w:t>
      </w:r>
      <w:proofErr w:type="spellStart"/>
      <w:r w:rsidRPr="007E3AB6">
        <w:t>Новолялинского</w:t>
      </w:r>
      <w:proofErr w:type="spellEnd"/>
      <w:r w:rsidRPr="007E3AB6">
        <w:t xml:space="preserve"> городского округа «Развитие здравоохранения </w:t>
      </w:r>
      <w:proofErr w:type="spellStart"/>
      <w:r w:rsidRPr="007E3AB6">
        <w:t>Новолялинского</w:t>
      </w:r>
      <w:proofErr w:type="spellEnd"/>
      <w:r w:rsidRPr="007E3AB6">
        <w:t xml:space="preserve"> городского округа до 2020 года»</w:t>
      </w:r>
      <w:r>
        <w:t>, признать утратившим силу</w:t>
      </w:r>
      <w:r w:rsidR="0045309D">
        <w:t xml:space="preserve"> с 1 января 2019 года</w:t>
      </w:r>
      <w:r>
        <w:t xml:space="preserve">. </w:t>
      </w:r>
    </w:p>
    <w:p w:rsidR="001D5F63" w:rsidRDefault="005F7BFF" w:rsidP="005F7BFF">
      <w:pPr>
        <w:pStyle w:val="ConsPlusTitle"/>
        <w:widowControl/>
        <w:ind w:left="1134" w:right="-794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3</w:t>
      </w:r>
      <w:r w:rsidR="003238AD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1D5F6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Настоящее постановление опубликовать в «Муниципальном вестнике </w:t>
      </w:r>
      <w:proofErr w:type="spellStart"/>
      <w:r w:rsidR="001D5F63">
        <w:rPr>
          <w:rFonts w:ascii="Times New Roman" w:hAnsi="Times New Roman" w:cs="Times New Roman"/>
          <w:b w:val="0"/>
          <w:bCs w:val="0"/>
          <w:sz w:val="28"/>
          <w:szCs w:val="28"/>
        </w:rPr>
        <w:t>Новолялинского</w:t>
      </w:r>
      <w:proofErr w:type="spellEnd"/>
      <w:r w:rsidR="001D5F6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городского округа» и на официальном сайте </w:t>
      </w:r>
      <w:proofErr w:type="spellStart"/>
      <w:r w:rsidR="001D5F63">
        <w:rPr>
          <w:rFonts w:ascii="Times New Roman" w:hAnsi="Times New Roman" w:cs="Times New Roman"/>
          <w:b w:val="0"/>
          <w:bCs w:val="0"/>
          <w:sz w:val="28"/>
          <w:szCs w:val="28"/>
        </w:rPr>
        <w:t>Новолялинского</w:t>
      </w:r>
      <w:proofErr w:type="spellEnd"/>
      <w:r w:rsidR="001D5F6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городского округа.</w:t>
      </w:r>
    </w:p>
    <w:p w:rsidR="001D5F63" w:rsidRDefault="005F7BFF" w:rsidP="005F7BFF">
      <w:pPr>
        <w:pStyle w:val="a5"/>
        <w:ind w:left="1134" w:right="-794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4</w:t>
      </w:r>
      <w:r w:rsidR="003238AD">
        <w:rPr>
          <w:b w:val="0"/>
          <w:bCs w:val="0"/>
          <w:sz w:val="28"/>
          <w:szCs w:val="28"/>
        </w:rPr>
        <w:t xml:space="preserve">. </w:t>
      </w:r>
      <w:r w:rsidR="001D5F63" w:rsidRPr="00B34A86">
        <w:rPr>
          <w:b w:val="0"/>
          <w:bCs w:val="0"/>
          <w:sz w:val="28"/>
          <w:szCs w:val="28"/>
        </w:rPr>
        <w:t>Контроль исполнени</w:t>
      </w:r>
      <w:r w:rsidR="001D5F63">
        <w:rPr>
          <w:b w:val="0"/>
          <w:bCs w:val="0"/>
          <w:sz w:val="28"/>
          <w:szCs w:val="28"/>
        </w:rPr>
        <w:t>я</w:t>
      </w:r>
      <w:r w:rsidR="001D5F63" w:rsidRPr="00B34A86">
        <w:rPr>
          <w:b w:val="0"/>
          <w:bCs w:val="0"/>
          <w:sz w:val="28"/>
          <w:szCs w:val="28"/>
        </w:rPr>
        <w:t xml:space="preserve"> настоящего постановления возложить на заместителя главы </w:t>
      </w:r>
      <w:r w:rsidR="001D5F63">
        <w:rPr>
          <w:b w:val="0"/>
          <w:bCs w:val="0"/>
          <w:sz w:val="28"/>
          <w:szCs w:val="28"/>
        </w:rPr>
        <w:t xml:space="preserve">администрации </w:t>
      </w:r>
      <w:proofErr w:type="spellStart"/>
      <w:r w:rsidR="001D5F63">
        <w:rPr>
          <w:b w:val="0"/>
          <w:bCs w:val="0"/>
          <w:sz w:val="28"/>
          <w:szCs w:val="28"/>
        </w:rPr>
        <w:t>Новолялинского</w:t>
      </w:r>
      <w:proofErr w:type="spellEnd"/>
      <w:r w:rsidR="001D5F63">
        <w:rPr>
          <w:b w:val="0"/>
          <w:bCs w:val="0"/>
          <w:sz w:val="28"/>
          <w:szCs w:val="28"/>
        </w:rPr>
        <w:t xml:space="preserve"> городского округа</w:t>
      </w:r>
      <w:r w:rsidR="001D5F63" w:rsidRPr="00B34A86">
        <w:rPr>
          <w:b w:val="0"/>
          <w:bCs w:val="0"/>
          <w:sz w:val="28"/>
          <w:szCs w:val="28"/>
        </w:rPr>
        <w:t xml:space="preserve"> по </w:t>
      </w:r>
      <w:r w:rsidR="001D5F63">
        <w:rPr>
          <w:b w:val="0"/>
          <w:bCs w:val="0"/>
          <w:sz w:val="28"/>
          <w:szCs w:val="28"/>
        </w:rPr>
        <w:t xml:space="preserve">социальным и общим вопросам </w:t>
      </w:r>
      <w:proofErr w:type="spellStart"/>
      <w:r w:rsidR="00AC5170">
        <w:rPr>
          <w:b w:val="0"/>
          <w:bCs w:val="0"/>
          <w:sz w:val="28"/>
          <w:szCs w:val="28"/>
        </w:rPr>
        <w:t>Е.В.Кильдюшевскую</w:t>
      </w:r>
      <w:proofErr w:type="spellEnd"/>
      <w:r w:rsidR="00AC5170">
        <w:rPr>
          <w:b w:val="0"/>
          <w:bCs w:val="0"/>
          <w:sz w:val="28"/>
          <w:szCs w:val="28"/>
        </w:rPr>
        <w:t>.</w:t>
      </w:r>
    </w:p>
    <w:p w:rsidR="001D5F63" w:rsidRDefault="001D5F63" w:rsidP="005F7BFF">
      <w:pPr>
        <w:pStyle w:val="a5"/>
        <w:ind w:left="1134" w:right="-794"/>
        <w:jc w:val="both"/>
        <w:rPr>
          <w:b w:val="0"/>
          <w:bCs w:val="0"/>
          <w:sz w:val="28"/>
          <w:szCs w:val="28"/>
        </w:rPr>
      </w:pPr>
    </w:p>
    <w:p w:rsidR="001D5F63" w:rsidRPr="00B34A86" w:rsidRDefault="001D5F63" w:rsidP="005F7BFF">
      <w:pPr>
        <w:pStyle w:val="a5"/>
        <w:ind w:left="1134" w:right="-794"/>
        <w:jc w:val="both"/>
        <w:rPr>
          <w:b w:val="0"/>
          <w:bCs w:val="0"/>
          <w:sz w:val="28"/>
          <w:szCs w:val="28"/>
        </w:rPr>
      </w:pPr>
    </w:p>
    <w:p w:rsidR="001D5F63" w:rsidRDefault="001D5F63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  <w:r w:rsidRPr="00B34A86">
        <w:rPr>
          <w:rFonts w:ascii="Times New Roman" w:hAnsi="Times New Roman" w:cs="Times New Roman"/>
          <w:sz w:val="28"/>
          <w:szCs w:val="28"/>
        </w:rPr>
        <w:t>Глава округа</w:t>
      </w:r>
      <w:r w:rsidRPr="00B34A8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</w:t>
      </w:r>
      <w:r w:rsidRPr="00B34A86">
        <w:rPr>
          <w:rFonts w:ascii="Times New Roman" w:hAnsi="Times New Roman" w:cs="Times New Roman"/>
          <w:sz w:val="28"/>
          <w:szCs w:val="28"/>
        </w:rPr>
        <w:t>.Бондаренко</w:t>
      </w:r>
      <w:proofErr w:type="spellEnd"/>
    </w:p>
    <w:p w:rsidR="001C737E" w:rsidRDefault="001C737E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1C737E" w:rsidRDefault="001C737E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1C737E" w:rsidRPr="001C737E" w:rsidRDefault="001C737E" w:rsidP="001C737E">
      <w:pPr>
        <w:tabs>
          <w:tab w:val="left" w:pos="4320"/>
          <w:tab w:val="left" w:pos="4962"/>
        </w:tabs>
        <w:jc w:val="right"/>
        <w:outlineLvl w:val="0"/>
        <w:rPr>
          <w:sz w:val="24"/>
          <w:szCs w:val="24"/>
        </w:rPr>
      </w:pPr>
      <w:r w:rsidRPr="001C737E">
        <w:rPr>
          <w:sz w:val="24"/>
          <w:szCs w:val="24"/>
        </w:rPr>
        <w:t xml:space="preserve">Приложение к </w:t>
      </w:r>
      <w:proofErr w:type="gramStart"/>
      <w:r w:rsidRPr="001C737E">
        <w:rPr>
          <w:sz w:val="24"/>
          <w:szCs w:val="24"/>
        </w:rPr>
        <w:t>постановлению  главы</w:t>
      </w:r>
      <w:proofErr w:type="gramEnd"/>
      <w:r w:rsidRPr="001C737E">
        <w:rPr>
          <w:sz w:val="24"/>
          <w:szCs w:val="24"/>
        </w:rPr>
        <w:t xml:space="preserve">    </w:t>
      </w:r>
    </w:p>
    <w:p w:rsidR="001C737E" w:rsidRPr="001C737E" w:rsidRDefault="001C737E" w:rsidP="001C737E">
      <w:pPr>
        <w:tabs>
          <w:tab w:val="left" w:pos="4320"/>
          <w:tab w:val="left" w:pos="4962"/>
        </w:tabs>
        <w:jc w:val="right"/>
        <w:outlineLvl w:val="0"/>
        <w:rPr>
          <w:sz w:val="24"/>
          <w:szCs w:val="24"/>
        </w:rPr>
      </w:pPr>
      <w:proofErr w:type="spellStart"/>
      <w:r w:rsidRPr="001C737E">
        <w:rPr>
          <w:sz w:val="24"/>
          <w:szCs w:val="24"/>
        </w:rPr>
        <w:t>Новолялинского</w:t>
      </w:r>
      <w:proofErr w:type="spellEnd"/>
      <w:r w:rsidRPr="001C737E">
        <w:rPr>
          <w:sz w:val="24"/>
          <w:szCs w:val="24"/>
        </w:rPr>
        <w:t xml:space="preserve"> городского округа </w:t>
      </w:r>
    </w:p>
    <w:p w:rsidR="001C737E" w:rsidRPr="001C737E" w:rsidRDefault="001C737E" w:rsidP="001C737E">
      <w:pPr>
        <w:tabs>
          <w:tab w:val="left" w:pos="4320"/>
          <w:tab w:val="left" w:pos="4962"/>
        </w:tabs>
        <w:outlineLvl w:val="0"/>
        <w:rPr>
          <w:sz w:val="24"/>
          <w:szCs w:val="24"/>
        </w:rPr>
      </w:pPr>
      <w:r w:rsidRPr="001C737E">
        <w:rPr>
          <w:sz w:val="24"/>
          <w:szCs w:val="24"/>
        </w:rPr>
        <w:t xml:space="preserve">                                                                                                              </w:t>
      </w:r>
      <w:r w:rsidR="00A3094C">
        <w:rPr>
          <w:sz w:val="24"/>
          <w:szCs w:val="24"/>
        </w:rPr>
        <w:t>от 06.09.</w:t>
      </w:r>
      <w:bookmarkStart w:id="0" w:name="_GoBack"/>
      <w:bookmarkEnd w:id="0"/>
      <w:r w:rsidRPr="001C737E">
        <w:rPr>
          <w:sz w:val="24"/>
          <w:szCs w:val="24"/>
        </w:rPr>
        <w:t xml:space="preserve">2018г. № </w:t>
      </w:r>
      <w:r w:rsidR="00A3094C">
        <w:rPr>
          <w:sz w:val="24"/>
          <w:szCs w:val="24"/>
        </w:rPr>
        <w:t>819</w:t>
      </w:r>
    </w:p>
    <w:p w:rsidR="001C737E" w:rsidRPr="001C737E" w:rsidRDefault="001C737E" w:rsidP="001C737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C737E" w:rsidRPr="001C737E" w:rsidRDefault="001C737E" w:rsidP="001C737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C737E" w:rsidRPr="001C737E" w:rsidRDefault="001C737E" w:rsidP="001C737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C737E" w:rsidRPr="001C737E" w:rsidRDefault="001C737E" w:rsidP="001C737E">
      <w:pPr>
        <w:widowControl w:val="0"/>
        <w:autoSpaceDE w:val="0"/>
        <w:autoSpaceDN w:val="0"/>
        <w:adjustRightInd w:val="0"/>
        <w:jc w:val="center"/>
        <w:rPr>
          <w:b/>
          <w:sz w:val="52"/>
          <w:szCs w:val="52"/>
        </w:rPr>
      </w:pPr>
      <w:r w:rsidRPr="001C737E">
        <w:rPr>
          <w:b/>
          <w:sz w:val="52"/>
          <w:szCs w:val="52"/>
        </w:rPr>
        <w:t xml:space="preserve">Муниципальная программа </w:t>
      </w:r>
    </w:p>
    <w:p w:rsidR="001C737E" w:rsidRPr="001C737E" w:rsidRDefault="001C737E" w:rsidP="001C737E">
      <w:pPr>
        <w:widowControl w:val="0"/>
        <w:autoSpaceDE w:val="0"/>
        <w:autoSpaceDN w:val="0"/>
        <w:adjustRightInd w:val="0"/>
        <w:jc w:val="center"/>
        <w:rPr>
          <w:b/>
          <w:sz w:val="52"/>
          <w:szCs w:val="52"/>
        </w:rPr>
      </w:pPr>
    </w:p>
    <w:p w:rsidR="001C737E" w:rsidRPr="001C737E" w:rsidRDefault="001C737E" w:rsidP="001C737E">
      <w:pPr>
        <w:widowControl w:val="0"/>
        <w:autoSpaceDE w:val="0"/>
        <w:autoSpaceDN w:val="0"/>
        <w:adjustRightInd w:val="0"/>
        <w:ind w:left="426" w:hanging="426"/>
        <w:jc w:val="center"/>
        <w:rPr>
          <w:b/>
          <w:sz w:val="52"/>
          <w:szCs w:val="52"/>
        </w:rPr>
      </w:pPr>
      <w:r w:rsidRPr="001C737E">
        <w:rPr>
          <w:b/>
          <w:sz w:val="52"/>
          <w:szCs w:val="52"/>
        </w:rPr>
        <w:t>«</w:t>
      </w:r>
      <w:r w:rsidRPr="001C737E">
        <w:rPr>
          <w:b/>
          <w:i/>
          <w:sz w:val="52"/>
          <w:szCs w:val="52"/>
        </w:rPr>
        <w:t xml:space="preserve">Охрана здоровья населения </w:t>
      </w:r>
      <w:proofErr w:type="spellStart"/>
      <w:proofErr w:type="gramStart"/>
      <w:r w:rsidRPr="001C737E">
        <w:rPr>
          <w:b/>
          <w:i/>
          <w:sz w:val="52"/>
          <w:szCs w:val="52"/>
        </w:rPr>
        <w:t>Новолялинского</w:t>
      </w:r>
      <w:proofErr w:type="spellEnd"/>
      <w:r w:rsidRPr="001C737E">
        <w:rPr>
          <w:b/>
          <w:i/>
          <w:sz w:val="52"/>
          <w:szCs w:val="52"/>
        </w:rPr>
        <w:t xml:space="preserve">  городского</w:t>
      </w:r>
      <w:proofErr w:type="gramEnd"/>
      <w:r w:rsidRPr="001C737E">
        <w:rPr>
          <w:b/>
          <w:i/>
          <w:sz w:val="52"/>
          <w:szCs w:val="52"/>
        </w:rPr>
        <w:t xml:space="preserve"> округа на 2019-2024 годы</w:t>
      </w:r>
      <w:r w:rsidRPr="001C737E">
        <w:rPr>
          <w:b/>
          <w:sz w:val="52"/>
          <w:szCs w:val="52"/>
        </w:rPr>
        <w:t>»</w:t>
      </w:r>
    </w:p>
    <w:p w:rsidR="001C737E" w:rsidRPr="001C737E" w:rsidRDefault="001C737E" w:rsidP="001C737E">
      <w:pPr>
        <w:widowControl w:val="0"/>
        <w:autoSpaceDE w:val="0"/>
        <w:autoSpaceDN w:val="0"/>
        <w:adjustRightInd w:val="0"/>
        <w:jc w:val="center"/>
        <w:outlineLvl w:val="2"/>
        <w:rPr>
          <w:i/>
          <w:color w:val="FF0000"/>
          <w:sz w:val="52"/>
          <w:szCs w:val="52"/>
        </w:rPr>
      </w:pPr>
    </w:p>
    <w:p w:rsidR="001C737E" w:rsidRDefault="001C737E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Pr="00A3094C" w:rsidRDefault="00A3094C" w:rsidP="00A3094C">
      <w:pPr>
        <w:widowControl w:val="0"/>
        <w:autoSpaceDE w:val="0"/>
        <w:autoSpaceDN w:val="0"/>
        <w:adjustRightInd w:val="0"/>
        <w:jc w:val="center"/>
        <w:rPr>
          <w:b/>
          <w:i/>
        </w:rPr>
      </w:pPr>
      <w:r w:rsidRPr="00A3094C">
        <w:rPr>
          <w:b/>
          <w:i/>
        </w:rPr>
        <w:t>Паспорт муниципальной программы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jc w:val="center"/>
        <w:rPr>
          <w:b/>
          <w:i/>
        </w:rPr>
      </w:pPr>
      <w:r w:rsidRPr="00A3094C">
        <w:rPr>
          <w:b/>
          <w:i/>
        </w:rPr>
        <w:t xml:space="preserve">«Охрана здоровья населения </w:t>
      </w:r>
      <w:proofErr w:type="spellStart"/>
      <w:r w:rsidRPr="00A3094C">
        <w:rPr>
          <w:b/>
          <w:i/>
        </w:rPr>
        <w:t>Новолялинского</w:t>
      </w:r>
      <w:proofErr w:type="spellEnd"/>
      <w:r w:rsidRPr="00A3094C">
        <w:rPr>
          <w:b/>
          <w:i/>
        </w:rPr>
        <w:t xml:space="preserve"> городского округа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jc w:val="center"/>
        <w:rPr>
          <w:b/>
          <w:i/>
        </w:rPr>
      </w:pPr>
      <w:r w:rsidRPr="00A3094C">
        <w:rPr>
          <w:b/>
          <w:i/>
        </w:rPr>
        <w:t>на 2019-2024 годы»</w:t>
      </w:r>
    </w:p>
    <w:tbl>
      <w:tblPr>
        <w:tblpPr w:leftFromText="180" w:rightFromText="180" w:vertAnchor="text" w:horzAnchor="margin" w:tblpX="132" w:tblpY="385"/>
        <w:tblW w:w="10636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71"/>
        <w:gridCol w:w="3270"/>
        <w:gridCol w:w="6095"/>
      </w:tblGrid>
      <w:tr w:rsidR="00A3094C" w:rsidRPr="00A3094C" w:rsidTr="00A3094C"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ind w:left="1054" w:right="-1142" w:hanging="567"/>
            </w:pPr>
            <w:r w:rsidRPr="00A3094C">
              <w:t>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Ответственный исполнитель        </w:t>
            </w:r>
            <w:r w:rsidRPr="00A3094C">
              <w:br/>
              <w:t xml:space="preserve">муниципальной программы   </w:t>
            </w:r>
            <w:proofErr w:type="spellStart"/>
            <w:r w:rsidRPr="00A3094C">
              <w:t>Новолялинского</w:t>
            </w:r>
            <w:proofErr w:type="spellEnd"/>
            <w:r w:rsidRPr="00A3094C">
              <w:t xml:space="preserve"> городского округа «Охрана здоровья населения </w:t>
            </w:r>
            <w:proofErr w:type="spellStart"/>
            <w:r w:rsidRPr="00A3094C">
              <w:t>Новолялинского</w:t>
            </w:r>
            <w:proofErr w:type="spellEnd"/>
            <w:r w:rsidRPr="00A3094C">
              <w:t xml:space="preserve"> городского округа на 2019-2024 годы»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Администрация </w:t>
            </w:r>
            <w:proofErr w:type="spellStart"/>
            <w:r w:rsidRPr="00A3094C">
              <w:t>Новолялинского</w:t>
            </w:r>
            <w:proofErr w:type="spellEnd"/>
            <w:r w:rsidRPr="00A3094C">
              <w:t xml:space="preserve"> городского округа</w:t>
            </w:r>
          </w:p>
        </w:tc>
      </w:tr>
      <w:tr w:rsidR="00A3094C" w:rsidRPr="00A3094C" w:rsidTr="00A3094C">
        <w:trPr>
          <w:trHeight w:val="400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ind w:left="1054" w:hanging="567"/>
            </w:pPr>
            <w:r w:rsidRPr="00A3094C">
              <w:t>2</w:t>
            </w:r>
          </w:p>
        </w:tc>
        <w:tc>
          <w:tcPr>
            <w:tcW w:w="3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Сроки реализации                 </w:t>
            </w:r>
            <w:r w:rsidRPr="00A3094C">
              <w:br/>
              <w:t xml:space="preserve">муниципальной программы        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2019-2024 годы</w:t>
            </w:r>
          </w:p>
        </w:tc>
      </w:tr>
      <w:tr w:rsidR="00A3094C" w:rsidRPr="00A3094C" w:rsidTr="00A3094C">
        <w:trPr>
          <w:trHeight w:val="400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ind w:left="1054" w:hanging="567"/>
            </w:pPr>
            <w:r w:rsidRPr="00A3094C">
              <w:t>3</w:t>
            </w:r>
          </w:p>
        </w:tc>
        <w:tc>
          <w:tcPr>
            <w:tcW w:w="3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Цели и задачи                    </w:t>
            </w:r>
            <w:r w:rsidRPr="00A3094C">
              <w:br/>
              <w:t xml:space="preserve">муниципальной программы        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Цель 1. Увеличение продолжительности активной жизни   населения за счет формирования здорового образа жизни   и профилактики заболеваний.                             </w:t>
            </w:r>
          </w:p>
          <w:p w:rsidR="00A3094C" w:rsidRPr="00A3094C" w:rsidRDefault="00A3094C" w:rsidP="00A3094C">
            <w:pPr>
              <w:shd w:val="clear" w:color="auto" w:fill="FFFFFF"/>
              <w:spacing w:line="307" w:lineRule="exact"/>
              <w:ind w:hanging="10"/>
            </w:pPr>
            <w:r w:rsidRPr="00A3094C">
              <w:t xml:space="preserve">Задачи: </w:t>
            </w:r>
          </w:p>
          <w:p w:rsidR="00A3094C" w:rsidRPr="00A3094C" w:rsidRDefault="00A3094C" w:rsidP="00A3094C">
            <w:pPr>
              <w:shd w:val="clear" w:color="auto" w:fill="FFFFFF"/>
              <w:spacing w:line="307" w:lineRule="exact"/>
              <w:ind w:hanging="10"/>
            </w:pPr>
            <w:r w:rsidRPr="00A3094C">
              <w:t xml:space="preserve">1. Сохранение и укрепление здоровья населения </w:t>
            </w:r>
            <w:proofErr w:type="spellStart"/>
            <w:r w:rsidRPr="00A3094C">
              <w:t>Новолялинского</w:t>
            </w:r>
            <w:proofErr w:type="spellEnd"/>
            <w:r w:rsidRPr="00A3094C">
              <w:t xml:space="preserve"> городского округа на основе создания системы формирования здорового образа жизни.</w:t>
            </w:r>
          </w:p>
          <w:p w:rsidR="00A3094C" w:rsidRPr="00A3094C" w:rsidRDefault="00A3094C" w:rsidP="00A3094C">
            <w:pPr>
              <w:shd w:val="clear" w:color="auto" w:fill="FFFFFF"/>
              <w:spacing w:line="307" w:lineRule="exact"/>
              <w:ind w:hanging="10"/>
            </w:pPr>
            <w:r w:rsidRPr="00A3094C">
              <w:t xml:space="preserve">2. Улучшение демографических показателей, на территории </w:t>
            </w:r>
            <w:proofErr w:type="spellStart"/>
            <w:r w:rsidRPr="00A3094C">
              <w:t>Новолялинского</w:t>
            </w:r>
            <w:proofErr w:type="spellEnd"/>
            <w:r w:rsidRPr="00A3094C">
              <w:t xml:space="preserve"> городского округа, снижение заболеваемости, инвалидности и смертности, увеличение продолжительности жизни и улучшение качества жизни.</w:t>
            </w:r>
          </w:p>
          <w:p w:rsidR="00A3094C" w:rsidRPr="00A3094C" w:rsidRDefault="00A3094C" w:rsidP="00A3094C">
            <w:pPr>
              <w:shd w:val="clear" w:color="auto" w:fill="FFFFFF"/>
              <w:spacing w:line="307" w:lineRule="exact"/>
              <w:ind w:hanging="10"/>
            </w:pPr>
            <w:r w:rsidRPr="00A3094C">
              <w:t xml:space="preserve">3. Снижение  </w:t>
            </w:r>
            <w:proofErr w:type="gramStart"/>
            <w:r w:rsidRPr="00A3094C">
              <w:t xml:space="preserve">   (</w:t>
            </w:r>
            <w:proofErr w:type="gramEnd"/>
            <w:r w:rsidRPr="00A3094C">
              <w:t xml:space="preserve">стабилизация)     темпов  распространения         ВИЧ-инфекции         на территории  </w:t>
            </w:r>
            <w:proofErr w:type="spellStart"/>
            <w:r w:rsidRPr="00A3094C">
              <w:t>Новолялинского</w:t>
            </w:r>
            <w:proofErr w:type="spellEnd"/>
            <w:r w:rsidRPr="00A3094C">
              <w:t xml:space="preserve"> городского округа. </w:t>
            </w:r>
          </w:p>
          <w:p w:rsidR="00A3094C" w:rsidRPr="00A3094C" w:rsidRDefault="00A3094C" w:rsidP="00A3094C">
            <w:pPr>
              <w:shd w:val="clear" w:color="auto" w:fill="FFFFFF"/>
              <w:spacing w:line="307" w:lineRule="exact"/>
              <w:ind w:hanging="10"/>
            </w:pPr>
            <w:r w:rsidRPr="00A3094C">
              <w:t xml:space="preserve">4. Снижение уровня заболеваемости туберкулёзом и смертности от туберкулёза на территории </w:t>
            </w:r>
            <w:proofErr w:type="spellStart"/>
            <w:r w:rsidRPr="00A3094C">
              <w:t>Новолялинского</w:t>
            </w:r>
            <w:proofErr w:type="spellEnd"/>
            <w:r w:rsidRPr="00A3094C">
              <w:t xml:space="preserve"> городского округа.</w:t>
            </w:r>
          </w:p>
          <w:p w:rsidR="00A3094C" w:rsidRPr="00A3094C" w:rsidRDefault="00A3094C" w:rsidP="00A3094C">
            <w:pPr>
              <w:shd w:val="clear" w:color="auto" w:fill="FFFFFF"/>
              <w:spacing w:line="307" w:lineRule="exact"/>
              <w:ind w:hanging="10"/>
            </w:pP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Цель 2. Привлечение квалифицированных медицинских специалистов в учреждения </w:t>
            </w:r>
            <w:r w:rsidRPr="00A3094C">
              <w:lastRenderedPageBreak/>
              <w:t xml:space="preserve">здравоохранения </w:t>
            </w:r>
            <w:proofErr w:type="spellStart"/>
            <w:r w:rsidRPr="00A3094C">
              <w:t>Новолялинского</w:t>
            </w:r>
            <w:proofErr w:type="spellEnd"/>
            <w:r w:rsidRPr="00A3094C">
              <w:t xml:space="preserve"> городского округа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Задача: Содействие в обеспечении жильем медицинских специалистов</w:t>
            </w:r>
          </w:p>
        </w:tc>
      </w:tr>
      <w:tr w:rsidR="00A3094C" w:rsidRPr="00A3094C" w:rsidTr="00A3094C">
        <w:trPr>
          <w:trHeight w:val="1898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ind w:left="1054" w:hanging="567"/>
            </w:pPr>
            <w:r w:rsidRPr="00A3094C">
              <w:lastRenderedPageBreak/>
              <w:t>4</w:t>
            </w:r>
          </w:p>
        </w:tc>
        <w:tc>
          <w:tcPr>
            <w:tcW w:w="3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Перечень подпрограмм             </w:t>
            </w:r>
            <w:r w:rsidRPr="00A3094C">
              <w:br/>
              <w:t xml:space="preserve">муниципальной программы        </w:t>
            </w:r>
            <w:r w:rsidRPr="00A3094C">
              <w:br/>
              <w:t xml:space="preserve">(при их наличии)                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hyperlink w:anchor="Par361" w:history="1">
              <w:r w:rsidRPr="00A3094C">
                <w:t>подпрограмма 1</w:t>
              </w:r>
            </w:hyperlink>
            <w:r w:rsidRPr="00A3094C">
              <w:t xml:space="preserve"> "Профилактика социально-значимых заболеваний и формирование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здорового образа жизни.»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rPr>
                <w:b/>
                <w:color w:val="FF0000"/>
              </w:rPr>
              <w:t xml:space="preserve">" </w:t>
            </w:r>
            <w:r w:rsidRPr="00A3094C">
              <w:t xml:space="preserve">(далее - Подпрограмма 1);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hyperlink w:anchor="Par434" w:history="1">
              <w:r w:rsidRPr="00A3094C">
                <w:t>подпрограмма 2</w:t>
              </w:r>
            </w:hyperlink>
            <w:r w:rsidRPr="00A3094C">
              <w:t xml:space="preserve"> " Обеспечение здравоохранения квалифицированными  специалистами" (далее - Подпрограмма 2)      </w:t>
            </w:r>
          </w:p>
        </w:tc>
      </w:tr>
      <w:tr w:rsidR="00A3094C" w:rsidRPr="00A3094C" w:rsidTr="00A3094C">
        <w:trPr>
          <w:trHeight w:val="70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ind w:left="1054" w:hanging="567"/>
            </w:pPr>
            <w:r w:rsidRPr="00A3094C">
              <w:t>5</w:t>
            </w:r>
          </w:p>
        </w:tc>
        <w:tc>
          <w:tcPr>
            <w:tcW w:w="3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Перечень основных                </w:t>
            </w:r>
            <w:r w:rsidRPr="00A3094C">
              <w:br/>
              <w:t xml:space="preserve">целевых показателей              </w:t>
            </w:r>
            <w:r w:rsidRPr="00A3094C">
              <w:br/>
              <w:t xml:space="preserve">муниципальной программы        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A3094C">
              <w:t xml:space="preserve">1) Доля граждан, приверженных к здоровому образу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A3094C">
              <w:t xml:space="preserve">жизни;     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A3094C">
              <w:t xml:space="preserve">2) Доля граждан, систематически занимающихся физической культурой и спортом;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A3094C">
              <w:t xml:space="preserve"> 3) Распространённость потребления табака среди взрослого населения;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A3094C">
              <w:t xml:space="preserve">4) Повышение уровня информированности населения по </w:t>
            </w:r>
            <w:r w:rsidRPr="00A3094C">
              <w:rPr>
                <w:spacing w:val="-6"/>
              </w:rPr>
              <w:t>проблеме иммунопрофилактики инфекционных заболеваний;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A3094C">
              <w:rPr>
                <w:spacing w:val="-6"/>
              </w:rPr>
              <w:t>5)</w:t>
            </w:r>
            <w:r w:rsidRPr="00A3094C">
              <w:rPr>
                <w:spacing w:val="-2"/>
              </w:rPr>
              <w:t xml:space="preserve"> Сокращение инфекционных заболеваний, управляемых средствами </w:t>
            </w:r>
            <w:r w:rsidRPr="00A3094C">
              <w:t>специфической профилактики;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A3094C">
              <w:t>6) Смертность от сердечно-сосудистых заболеваний в трудоспособном возрасте;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A3094C">
              <w:t>7) Доля граждан с артериальной гипертензией, контролирующих свое артериальное давление;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A3094C">
              <w:t>8) Охват профилактическим обследованием населения на ВИЧ – инфекцию;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A3094C">
              <w:t xml:space="preserve">9) Удельный вес лиц из групп </w:t>
            </w:r>
            <w:proofErr w:type="gramStart"/>
            <w:r w:rsidRPr="00A3094C">
              <w:t>высокого  риска</w:t>
            </w:r>
            <w:proofErr w:type="gramEnd"/>
            <w:r w:rsidRPr="00A3094C">
              <w:t xml:space="preserve"> инфицирования в скрининге на ВИЧ – инфекцию;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A3094C">
              <w:t>10) Уровень информированности населения в возрасте 15 – 49 лет о ВИЧ-инфекции;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A3094C">
              <w:t>11) Уровень охвата населения в возрасте 15 – 49 лет профилактическими программами по ВИЧ-инфекции;</w:t>
            </w:r>
          </w:p>
          <w:p w:rsidR="00A3094C" w:rsidRPr="00A3094C" w:rsidRDefault="00A3094C" w:rsidP="00A3094C">
            <w:pPr>
              <w:widowControl w:val="0"/>
              <w:shd w:val="clear" w:color="auto" w:fill="FFFFFF"/>
              <w:tabs>
                <w:tab w:val="left" w:pos="331"/>
              </w:tabs>
              <w:autoSpaceDE w:val="0"/>
              <w:autoSpaceDN w:val="0"/>
              <w:adjustRightInd w:val="0"/>
              <w:spacing w:line="317" w:lineRule="exact"/>
              <w:ind w:right="29"/>
              <w:jc w:val="both"/>
              <w:rPr>
                <w:spacing w:val="-19"/>
              </w:rPr>
            </w:pPr>
            <w:r w:rsidRPr="00A3094C">
              <w:t xml:space="preserve">12) Охват населения в возрасте 15 лет и старше </w:t>
            </w:r>
            <w:proofErr w:type="spellStart"/>
            <w:r w:rsidRPr="00A3094C">
              <w:t>рентгенфлюорографическими</w:t>
            </w:r>
            <w:proofErr w:type="spellEnd"/>
            <w:r w:rsidRPr="00A3094C">
              <w:t xml:space="preserve"> осмотрами, в том числе групп риска по туберкулезу;</w:t>
            </w:r>
          </w:p>
          <w:p w:rsidR="00A3094C" w:rsidRPr="00A3094C" w:rsidRDefault="00A3094C" w:rsidP="00A3094C">
            <w:pPr>
              <w:widowControl w:val="0"/>
              <w:shd w:val="clear" w:color="auto" w:fill="FFFFFF"/>
              <w:tabs>
                <w:tab w:val="left" w:pos="331"/>
                <w:tab w:val="left" w:pos="1750"/>
                <w:tab w:val="left" w:pos="6660"/>
              </w:tabs>
              <w:autoSpaceDE w:val="0"/>
              <w:autoSpaceDN w:val="0"/>
              <w:adjustRightInd w:val="0"/>
              <w:spacing w:line="317" w:lineRule="exact"/>
              <w:ind w:right="22"/>
              <w:jc w:val="both"/>
              <w:rPr>
                <w:spacing w:val="-5"/>
              </w:rPr>
            </w:pPr>
            <w:r w:rsidRPr="00A3094C">
              <w:t>13)</w:t>
            </w:r>
            <w:r w:rsidRPr="00A3094C">
              <w:rPr>
                <w:spacing w:val="-3"/>
              </w:rPr>
              <w:t xml:space="preserve"> Охват</w:t>
            </w:r>
            <w:r w:rsidRPr="00A3094C">
              <w:t xml:space="preserve">   детей в возрасте от 0 – 14</w:t>
            </w:r>
            <w:r w:rsidRPr="00A3094C">
              <w:tab/>
              <w:t xml:space="preserve">лет методом </w:t>
            </w:r>
            <w:proofErr w:type="spellStart"/>
            <w:r w:rsidRPr="00A3094C">
              <w:t>туберкулинодиагностического</w:t>
            </w:r>
            <w:proofErr w:type="spellEnd"/>
            <w:r w:rsidRPr="00A3094C">
              <w:t xml:space="preserve"> </w:t>
            </w:r>
            <w:r w:rsidRPr="00A3094C">
              <w:lastRenderedPageBreak/>
              <w:t>обследования на туберкулез - не менее 95 процентов;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A3094C">
              <w:t xml:space="preserve">лет методом </w:t>
            </w:r>
            <w:proofErr w:type="spellStart"/>
            <w:r w:rsidRPr="00A3094C">
              <w:t>туберкулинодиагностического</w:t>
            </w:r>
            <w:proofErr w:type="spellEnd"/>
            <w:r w:rsidRPr="00A3094C">
              <w:t xml:space="preserve"> обследования на туберкулёз;</w:t>
            </w:r>
          </w:p>
          <w:p w:rsidR="00A3094C" w:rsidRPr="00A3094C" w:rsidRDefault="00A3094C" w:rsidP="00A3094C">
            <w:pPr>
              <w:shd w:val="clear" w:color="auto" w:fill="FFFFFF"/>
              <w:spacing w:line="317" w:lineRule="exact"/>
              <w:ind w:left="29" w:right="29"/>
              <w:jc w:val="both"/>
            </w:pPr>
            <w:r w:rsidRPr="00A3094C">
              <w:t>14) Доля выявленных больных туберкулезом при профилактическом осмотре;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A3094C">
              <w:t>15)</w:t>
            </w:r>
            <w:r w:rsidRPr="00A3094C">
              <w:rPr>
                <w:spacing w:val="-1"/>
              </w:rPr>
              <w:t xml:space="preserve"> Показатель заболеваемости туберкулезом населения;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A3094C">
              <w:rPr>
                <w:spacing w:val="-1"/>
              </w:rPr>
              <w:t>16)</w:t>
            </w:r>
            <w:r w:rsidRPr="00A3094C">
              <w:t xml:space="preserve"> Обеспеченность населения врачами;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A3094C">
              <w:t xml:space="preserve">17) Укомплектованность штатных врачебных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A3094C">
              <w:t xml:space="preserve">должностей, должностей среднего и младшего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A3094C">
              <w:t xml:space="preserve">медицинского персонала физическими лицами.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3094C" w:rsidRPr="00A3094C" w:rsidTr="00A3094C">
        <w:trPr>
          <w:trHeight w:val="13146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ind w:left="1054" w:hanging="567"/>
            </w:pPr>
            <w:r w:rsidRPr="00A3094C">
              <w:lastRenderedPageBreak/>
              <w:t>6</w:t>
            </w:r>
          </w:p>
        </w:tc>
        <w:tc>
          <w:tcPr>
            <w:tcW w:w="3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Объемы финансирования            </w:t>
            </w:r>
            <w:r w:rsidRPr="00A3094C">
              <w:br/>
              <w:t xml:space="preserve">муниципальной программы        </w:t>
            </w:r>
            <w:r w:rsidRPr="00A3094C">
              <w:br/>
              <w:t xml:space="preserve">по годам реализации, тыс. рублей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A3094C">
              <w:t xml:space="preserve">ВСЕГО:   </w:t>
            </w:r>
            <w:proofErr w:type="gramEnd"/>
            <w:r w:rsidRPr="00A3094C">
              <w:t xml:space="preserve">600,0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 том числе:        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2019 год – 100,0;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2020 год – 100,0;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2021 год -  100,0;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2022 год –  100,0;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2023 год –  100,0;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2024 год –  100,0;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из них: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бюджет: 0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 том числе:        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2019 год – 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2020 год – 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2021 год -  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2022 год –  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2023 год –  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2024 год –  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бюджет: 0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 том числе:        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2019 год – 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2020 год – 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2021 год -  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2022 год –  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2023 год –  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2024 год –  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</w:t>
            </w:r>
            <w:proofErr w:type="gramStart"/>
            <w:r w:rsidRPr="00A3094C">
              <w:t>бюджет:  600</w:t>
            </w:r>
            <w:proofErr w:type="gramEnd"/>
            <w:r w:rsidRPr="00A3094C">
              <w:t>,0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  в том числе:     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2019 год –100,0;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2020 год –100,0;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2021 год - 100,0;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2022 год – 100,0;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2023 год –  100,0;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2024 год –  100,0;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внебюджетные источники: 0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 том числе:        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2019 год – 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2020 год – 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2021 год -  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2022 год –  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2023 год –  0;            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2024 год –  0;                   </w:t>
            </w:r>
          </w:p>
        </w:tc>
      </w:tr>
      <w:tr w:rsidR="00A3094C" w:rsidRPr="00A3094C" w:rsidTr="00A3094C">
        <w:trPr>
          <w:trHeight w:val="400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ind w:left="1054" w:hanging="567"/>
            </w:pPr>
            <w:r w:rsidRPr="00A3094C">
              <w:t>7</w:t>
            </w:r>
          </w:p>
        </w:tc>
        <w:tc>
          <w:tcPr>
            <w:tcW w:w="3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Адрес размещения </w:t>
            </w:r>
            <w:r w:rsidRPr="00A3094C">
              <w:lastRenderedPageBreak/>
              <w:t>муниципальной</w:t>
            </w:r>
            <w:r w:rsidRPr="00A3094C">
              <w:br/>
              <w:t xml:space="preserve">программы в сети Интернет        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rPr>
                <w:bCs/>
                <w:lang w:val="en-US"/>
              </w:rPr>
              <w:lastRenderedPageBreak/>
              <w:t>nqo.midural.ru</w:t>
            </w:r>
          </w:p>
        </w:tc>
      </w:tr>
    </w:tbl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Pr="00A3094C" w:rsidRDefault="00A3094C" w:rsidP="00A3094C">
      <w:pPr>
        <w:widowControl w:val="0"/>
        <w:autoSpaceDE w:val="0"/>
        <w:autoSpaceDN w:val="0"/>
        <w:adjustRightInd w:val="0"/>
        <w:ind w:left="284"/>
        <w:jc w:val="both"/>
        <w:outlineLvl w:val="2"/>
      </w:pPr>
      <w:r w:rsidRPr="00A3094C">
        <w:t xml:space="preserve">Раздел 1. ХАРАКТЕРИСТИКА И АНАЛИЗ ТЕКУЩЕГО СОСТОЯНИЯ ЗДОРОВЬЯ </w:t>
      </w:r>
      <w:proofErr w:type="gramStart"/>
      <w:r w:rsidRPr="00A3094C">
        <w:t>НАСЕЛЕНИЯ  НОВОЛЯЛИНСКОГО</w:t>
      </w:r>
      <w:proofErr w:type="gramEnd"/>
      <w:r w:rsidRPr="00A3094C">
        <w:t xml:space="preserve"> ГОРОДСКОГО ОКРУГА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jc w:val="both"/>
      </w:pPr>
    </w:p>
    <w:p w:rsidR="00A3094C" w:rsidRPr="00A3094C" w:rsidRDefault="00A3094C" w:rsidP="00A3094C">
      <w:pPr>
        <w:widowControl w:val="0"/>
        <w:autoSpaceDE w:val="0"/>
        <w:autoSpaceDN w:val="0"/>
        <w:jc w:val="both"/>
      </w:pPr>
      <w:r w:rsidRPr="00A3094C">
        <w:t xml:space="preserve">        Муниципальная программа "Охрана здоровья населения </w:t>
      </w:r>
      <w:proofErr w:type="spellStart"/>
      <w:r w:rsidRPr="00A3094C">
        <w:t>Новолялинского</w:t>
      </w:r>
      <w:proofErr w:type="spellEnd"/>
      <w:r w:rsidRPr="00A3094C">
        <w:t xml:space="preserve"> городского округа на 2019-2024 годы" разработана в соответствии с </w:t>
      </w:r>
      <w:hyperlink r:id="rId12" w:history="1">
        <w:r w:rsidRPr="00A3094C">
          <w:rPr>
            <w:color w:val="0000FF"/>
            <w:u w:val="single"/>
          </w:rPr>
          <w:t>постановлением</w:t>
        </w:r>
      </w:hyperlink>
      <w:r w:rsidRPr="00A3094C">
        <w:t xml:space="preserve"> главы </w:t>
      </w:r>
      <w:proofErr w:type="spellStart"/>
      <w:r w:rsidRPr="00A3094C">
        <w:t>Новолялинского</w:t>
      </w:r>
      <w:proofErr w:type="spellEnd"/>
      <w:r w:rsidRPr="00A3094C">
        <w:t xml:space="preserve"> городского округа  </w:t>
      </w:r>
      <w:r w:rsidRPr="00A3094C">
        <w:rPr>
          <w:bCs/>
        </w:rPr>
        <w:t xml:space="preserve">от 17.11.2017 г.  № </w:t>
      </w:r>
      <w:proofErr w:type="gramStart"/>
      <w:r w:rsidRPr="00A3094C">
        <w:rPr>
          <w:bCs/>
        </w:rPr>
        <w:t xml:space="preserve">1044  </w:t>
      </w:r>
      <w:r w:rsidRPr="00A3094C">
        <w:t>"</w:t>
      </w:r>
      <w:proofErr w:type="gramEnd"/>
      <w:r w:rsidRPr="00A3094C">
        <w:t xml:space="preserve">Об  утверждении Порядка формирования и реализации муниципальных программ в </w:t>
      </w:r>
      <w:proofErr w:type="spellStart"/>
      <w:r w:rsidRPr="00A3094C">
        <w:t>Новолялинском</w:t>
      </w:r>
      <w:proofErr w:type="spellEnd"/>
      <w:r w:rsidRPr="00A3094C">
        <w:t xml:space="preserve"> городском округе».  </w:t>
      </w:r>
    </w:p>
    <w:p w:rsidR="00A3094C" w:rsidRPr="00A3094C" w:rsidRDefault="00A3094C" w:rsidP="00A3094C">
      <w:pPr>
        <w:widowControl w:val="0"/>
        <w:autoSpaceDE w:val="0"/>
        <w:autoSpaceDN w:val="0"/>
        <w:jc w:val="both"/>
      </w:pPr>
      <w:r w:rsidRPr="00A3094C">
        <w:t xml:space="preserve">         Муниципальная программа соответствует стратегическим целям Указов Президента Российской Федерации  от 7 мая 2012 года № 598 «О совершенствовании государственной политики в сфере здравоохранения»,  от 29 мая 2017 года № 240 «Об объявлении в Российской Федерации Десятилетия детства», от 07.05.2018 №204 «О национальных целях и стратегических задачах развития Российской Федерации на период до 2024 года»,  приоритетному федеральному проекту  «Формирование здорового образа жизни», Постановлению Правительства Свердловской области от 20.05.2009 №557-ПП «О Концепции формирования здорового образа жизни и профилактики заболеваний в Свердловской области на период до 2020 года», Распоряжению Правительства Свердловской области от 08.09.2014 № 1099-РП «Об утверждении Комплексного плана мероприятий по формированию здорового образа жизни населения Свердловской области на 2014-2018 годы». 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  <w:r w:rsidRPr="00A3094C">
        <w:t xml:space="preserve">Муниципальная программа определяет основные направления охраны здоровья населения </w:t>
      </w:r>
      <w:proofErr w:type="spellStart"/>
      <w:r w:rsidRPr="00A3094C">
        <w:t>Новолялинского</w:t>
      </w:r>
      <w:proofErr w:type="spellEnd"/>
      <w:r w:rsidRPr="00A3094C">
        <w:t xml:space="preserve"> городского округа развития на долгосрочную перспективу, в пределах полномочий, установленных Федеральным </w:t>
      </w:r>
      <w:hyperlink r:id="rId13" w:history="1">
        <w:r w:rsidRPr="00A3094C">
          <w:rPr>
            <w:color w:val="0000FF"/>
            <w:u w:val="single"/>
          </w:rPr>
          <w:t>законом</w:t>
        </w:r>
      </w:hyperlink>
      <w:r w:rsidRPr="00A3094C">
        <w:t xml:space="preserve"> от 06.10.2003 №131-ФЗ "Об общих принципах организации местного самоуправления в Российской Федерации</w:t>
      </w:r>
      <w:r w:rsidRPr="00A3094C">
        <w:rPr>
          <w:color w:val="FF0000"/>
        </w:rPr>
        <w:t>":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ind w:firstLine="540"/>
        <w:jc w:val="both"/>
      </w:pPr>
      <w:r w:rsidRPr="00A3094C">
        <w:t>- повышение эффективности системы организации медицинской помощи на следующих этапах;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ind w:firstLine="540"/>
        <w:jc w:val="both"/>
      </w:pPr>
      <w:r w:rsidRPr="00A3094C">
        <w:t>- повышение роли профилактики социально-значимых заболеваний, формирование здорового образа жизни;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ind w:firstLine="540"/>
        <w:jc w:val="both"/>
      </w:pPr>
      <w:r w:rsidRPr="00A3094C">
        <w:t>-обеспечение укомплектованности учреждений медицинским персоналом.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ind w:firstLine="540"/>
        <w:jc w:val="both"/>
      </w:pPr>
      <w:r w:rsidRPr="00A3094C">
        <w:t xml:space="preserve">Основной целевой установкой муниципальной программы является создание необходимых условий со стороны муниципального образования для сохранения здоровья населения и улучшения демографической ситуации в </w:t>
      </w:r>
      <w:proofErr w:type="spellStart"/>
      <w:r w:rsidRPr="00A3094C">
        <w:t>Новолялинском</w:t>
      </w:r>
      <w:proofErr w:type="spellEnd"/>
      <w:r w:rsidRPr="00A3094C">
        <w:t xml:space="preserve"> городском округе.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ind w:firstLine="540"/>
        <w:jc w:val="both"/>
      </w:pPr>
      <w:r w:rsidRPr="00A3094C">
        <w:t xml:space="preserve">Сравнительные демографические </w:t>
      </w:r>
      <w:proofErr w:type="gramStart"/>
      <w:r w:rsidRPr="00A3094C">
        <w:t xml:space="preserve">показатели  </w:t>
      </w:r>
      <w:proofErr w:type="spellStart"/>
      <w:r w:rsidRPr="00A3094C">
        <w:t>Новолялинского</w:t>
      </w:r>
      <w:proofErr w:type="spellEnd"/>
      <w:proofErr w:type="gramEnd"/>
      <w:r w:rsidRPr="00A3094C">
        <w:t xml:space="preserve"> городского округа  выглядят следующим образом:</w:t>
      </w:r>
    </w:p>
    <w:p w:rsidR="00A3094C" w:rsidRPr="00A3094C" w:rsidRDefault="00A3094C" w:rsidP="00A3094C">
      <w:pPr>
        <w:tabs>
          <w:tab w:val="left" w:pos="709"/>
        </w:tabs>
        <w:ind w:firstLine="720"/>
        <w:jc w:val="both"/>
      </w:pPr>
      <w:r w:rsidRPr="00A3094C">
        <w:lastRenderedPageBreak/>
        <w:t xml:space="preserve">Численность населения </w:t>
      </w:r>
      <w:proofErr w:type="spellStart"/>
      <w:r w:rsidRPr="00A3094C">
        <w:t>Новолялинского</w:t>
      </w:r>
      <w:proofErr w:type="spellEnd"/>
      <w:r w:rsidRPr="00A3094C">
        <w:t xml:space="preserve"> городского округа на 1 января 2017 года составляла 21745 человек, в том числе </w:t>
      </w:r>
      <w:proofErr w:type="gramStart"/>
      <w:r w:rsidRPr="00A3094C">
        <w:t>4905  детей</w:t>
      </w:r>
      <w:proofErr w:type="gramEnd"/>
      <w:r w:rsidRPr="00A3094C">
        <w:t xml:space="preserve"> в возрасте от 0 до17 лет.</w:t>
      </w:r>
    </w:p>
    <w:p w:rsidR="00A3094C" w:rsidRPr="00A3094C" w:rsidRDefault="00A3094C" w:rsidP="00A3094C">
      <w:pPr>
        <w:ind w:firstLine="720"/>
        <w:jc w:val="both"/>
      </w:pPr>
      <w:r w:rsidRPr="00A3094C">
        <w:t xml:space="preserve">Динамика демографических показателей представлена в таблице № 1.                                                                                                                           </w:t>
      </w:r>
    </w:p>
    <w:p w:rsidR="00A3094C" w:rsidRPr="00A3094C" w:rsidRDefault="00A3094C" w:rsidP="00A3094C">
      <w:pPr>
        <w:tabs>
          <w:tab w:val="left" w:pos="709"/>
        </w:tabs>
        <w:ind w:firstLine="567"/>
        <w:jc w:val="both"/>
      </w:pPr>
      <w:r w:rsidRPr="00A3094C">
        <w:t xml:space="preserve">       </w:t>
      </w:r>
    </w:p>
    <w:p w:rsidR="00A3094C" w:rsidRPr="00A3094C" w:rsidRDefault="00A3094C" w:rsidP="00A3094C">
      <w:pPr>
        <w:tabs>
          <w:tab w:val="left" w:pos="709"/>
        </w:tabs>
        <w:ind w:firstLine="567"/>
        <w:jc w:val="both"/>
      </w:pPr>
      <w:r w:rsidRPr="00A3094C">
        <w:t xml:space="preserve"> </w:t>
      </w:r>
    </w:p>
    <w:p w:rsidR="00A3094C" w:rsidRPr="00A3094C" w:rsidRDefault="00A3094C" w:rsidP="00A3094C">
      <w:pPr>
        <w:tabs>
          <w:tab w:val="left" w:pos="709"/>
        </w:tabs>
        <w:ind w:firstLine="567"/>
        <w:jc w:val="both"/>
      </w:pPr>
      <w:r w:rsidRPr="00A3094C">
        <w:t xml:space="preserve">Таблица № 1 </w:t>
      </w:r>
    </w:p>
    <w:p w:rsidR="00A3094C" w:rsidRPr="00A3094C" w:rsidRDefault="00A3094C" w:rsidP="00A3094C">
      <w:pPr>
        <w:tabs>
          <w:tab w:val="left" w:pos="709"/>
        </w:tabs>
        <w:ind w:firstLine="567"/>
        <w:jc w:val="both"/>
      </w:pPr>
      <w:r w:rsidRPr="00A3094C">
        <w:t xml:space="preserve">Динамика изменения медико-демографических показателей </w:t>
      </w:r>
    </w:p>
    <w:p w:rsidR="00A3094C" w:rsidRPr="00A3094C" w:rsidRDefault="00A3094C" w:rsidP="00A3094C">
      <w:pPr>
        <w:tabs>
          <w:tab w:val="left" w:pos="709"/>
        </w:tabs>
        <w:ind w:firstLine="567"/>
        <w:jc w:val="both"/>
      </w:pPr>
      <w:r w:rsidRPr="00A3094C">
        <w:t xml:space="preserve">на территории </w:t>
      </w:r>
      <w:proofErr w:type="spellStart"/>
      <w:r w:rsidRPr="00A3094C">
        <w:t>Новолялинского</w:t>
      </w:r>
      <w:proofErr w:type="spellEnd"/>
      <w:r w:rsidRPr="00A3094C">
        <w:t xml:space="preserve"> городского округа</w:t>
      </w:r>
    </w:p>
    <w:tbl>
      <w:tblPr>
        <w:tblW w:w="8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8"/>
        <w:gridCol w:w="678"/>
        <w:gridCol w:w="776"/>
        <w:gridCol w:w="678"/>
        <w:gridCol w:w="776"/>
        <w:gridCol w:w="678"/>
        <w:gridCol w:w="776"/>
        <w:gridCol w:w="678"/>
        <w:gridCol w:w="776"/>
        <w:gridCol w:w="678"/>
        <w:gridCol w:w="776"/>
      </w:tblGrid>
      <w:tr w:rsidR="00A3094C" w:rsidRPr="00A3094C" w:rsidTr="00B438A2">
        <w:trPr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2013г.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2014г.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2015г.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2016г.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2017г.</w:t>
            </w:r>
          </w:p>
        </w:tc>
      </w:tr>
      <w:tr w:rsidR="00A3094C" w:rsidRPr="00A3094C" w:rsidTr="00B438A2">
        <w:trPr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proofErr w:type="spellStart"/>
            <w:r w:rsidRPr="00A3094C">
              <w:t>абс</w:t>
            </w:r>
            <w:proofErr w:type="spellEnd"/>
            <w:r w:rsidRPr="00A3094C">
              <w:t>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proofErr w:type="spellStart"/>
            <w:r w:rsidRPr="00A3094C">
              <w:t>Пок</w:t>
            </w:r>
            <w:proofErr w:type="spellEnd"/>
            <w:r w:rsidRPr="00A3094C">
              <w:t>. на 1000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proofErr w:type="spellStart"/>
            <w:r w:rsidRPr="00A3094C">
              <w:t>абс</w:t>
            </w:r>
            <w:proofErr w:type="spellEnd"/>
            <w:r w:rsidRPr="00A3094C">
              <w:t>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proofErr w:type="spellStart"/>
            <w:r w:rsidRPr="00A3094C">
              <w:t>Пок</w:t>
            </w:r>
            <w:proofErr w:type="spellEnd"/>
            <w:r w:rsidRPr="00A3094C">
              <w:t xml:space="preserve"> </w:t>
            </w:r>
          </w:p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на</w:t>
            </w:r>
          </w:p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1000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proofErr w:type="spellStart"/>
            <w:r w:rsidRPr="00A3094C">
              <w:t>абс</w:t>
            </w:r>
            <w:proofErr w:type="spellEnd"/>
            <w:r w:rsidRPr="00A3094C">
              <w:t>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proofErr w:type="spellStart"/>
            <w:r w:rsidRPr="00A3094C">
              <w:t>Пок</w:t>
            </w:r>
            <w:proofErr w:type="spellEnd"/>
            <w:r w:rsidRPr="00A3094C">
              <w:t>. на 1000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proofErr w:type="spellStart"/>
            <w:r w:rsidRPr="00A3094C">
              <w:t>абс</w:t>
            </w:r>
            <w:proofErr w:type="spellEnd"/>
            <w:r w:rsidRPr="00A3094C">
              <w:t>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proofErr w:type="spellStart"/>
            <w:r w:rsidRPr="00A3094C">
              <w:t>Пок</w:t>
            </w:r>
            <w:proofErr w:type="spellEnd"/>
            <w:r w:rsidRPr="00A3094C">
              <w:t>. на 1000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proofErr w:type="spellStart"/>
            <w:r w:rsidRPr="00A3094C">
              <w:t>абс</w:t>
            </w:r>
            <w:proofErr w:type="spellEnd"/>
            <w:r w:rsidRPr="00A3094C">
              <w:t>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proofErr w:type="spellStart"/>
            <w:r w:rsidRPr="00A3094C">
              <w:t>Пок</w:t>
            </w:r>
            <w:proofErr w:type="spellEnd"/>
            <w:r w:rsidRPr="00A3094C">
              <w:t>. на 1000</w:t>
            </w:r>
          </w:p>
        </w:tc>
      </w:tr>
      <w:tr w:rsidR="00A3094C" w:rsidRPr="00A3094C" w:rsidTr="00B438A2">
        <w:trPr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Рождаемость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242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10,6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251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11,2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248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11,2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219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10,0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189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8,7</w:t>
            </w:r>
          </w:p>
        </w:tc>
      </w:tr>
      <w:tr w:rsidR="00A3094C" w:rsidRPr="00A3094C" w:rsidTr="00B438A2">
        <w:trPr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Смертность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370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16,3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310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13,9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331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15,0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297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13,6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272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94C" w:rsidRPr="00A3094C" w:rsidRDefault="00A3094C" w:rsidP="00A3094C">
            <w:pPr>
              <w:tabs>
                <w:tab w:val="left" w:pos="709"/>
              </w:tabs>
              <w:jc w:val="both"/>
            </w:pPr>
            <w:r w:rsidRPr="00A3094C">
              <w:t>12,5</w:t>
            </w:r>
          </w:p>
        </w:tc>
      </w:tr>
    </w:tbl>
    <w:p w:rsidR="00A3094C" w:rsidRPr="00A3094C" w:rsidRDefault="00A3094C" w:rsidP="00A3094C">
      <w:pPr>
        <w:tabs>
          <w:tab w:val="left" w:pos="709"/>
        </w:tabs>
        <w:ind w:firstLine="720"/>
        <w:jc w:val="both"/>
      </w:pPr>
    </w:p>
    <w:p w:rsidR="00A3094C" w:rsidRPr="00A3094C" w:rsidRDefault="00A3094C" w:rsidP="00A3094C">
      <w:pPr>
        <w:tabs>
          <w:tab w:val="left" w:pos="567"/>
          <w:tab w:val="left" w:pos="709"/>
        </w:tabs>
        <w:overflowPunct w:val="0"/>
        <w:autoSpaceDE w:val="0"/>
        <w:autoSpaceDN w:val="0"/>
        <w:adjustRightInd w:val="0"/>
        <w:ind w:firstLine="720"/>
        <w:jc w:val="both"/>
        <w:rPr>
          <w:bCs/>
          <w:iCs/>
        </w:rPr>
      </w:pPr>
      <w:r w:rsidRPr="00A3094C">
        <w:rPr>
          <w:bCs/>
          <w:iCs/>
        </w:rPr>
        <w:t>В 2017 году родилось 189 детей. Показатель рождаемости составил 8,7 случаев на 1000 населения, что ниже показателя 2016 года на 13,0% и ниже среднемноголетнего уровня на 21,6%.</w:t>
      </w:r>
    </w:p>
    <w:p w:rsidR="00A3094C" w:rsidRPr="00A3094C" w:rsidRDefault="00A3094C" w:rsidP="00A3094C">
      <w:pPr>
        <w:tabs>
          <w:tab w:val="left" w:pos="709"/>
        </w:tabs>
        <w:overflowPunct w:val="0"/>
        <w:autoSpaceDE w:val="0"/>
        <w:autoSpaceDN w:val="0"/>
        <w:adjustRightInd w:val="0"/>
        <w:ind w:firstLine="672"/>
        <w:jc w:val="both"/>
        <w:rPr>
          <w:bCs/>
          <w:iCs/>
        </w:rPr>
      </w:pPr>
      <w:r w:rsidRPr="00A3094C">
        <w:rPr>
          <w:bCs/>
          <w:iCs/>
        </w:rPr>
        <w:t>В 2017 году зарегистрировано 272 случая смерти среди населения. Показатель смертности составил 12,51 случаев на 1000 населения, что ниже показателя 2016 года на 7,8% и ниже среднемноголетнего уровня на 15,3%.</w:t>
      </w:r>
    </w:p>
    <w:p w:rsidR="00A3094C" w:rsidRPr="00A3094C" w:rsidRDefault="00A3094C" w:rsidP="00A3094C">
      <w:pPr>
        <w:tabs>
          <w:tab w:val="left" w:pos="709"/>
        </w:tabs>
        <w:overflowPunct w:val="0"/>
        <w:autoSpaceDE w:val="0"/>
        <w:autoSpaceDN w:val="0"/>
        <w:adjustRightInd w:val="0"/>
        <w:ind w:firstLine="720"/>
        <w:jc w:val="both"/>
        <w:rPr>
          <w:bCs/>
          <w:i/>
          <w:iCs/>
        </w:rPr>
      </w:pPr>
      <w:r w:rsidRPr="00A3094C">
        <w:rPr>
          <w:bCs/>
          <w:i/>
          <w:iCs/>
        </w:rPr>
        <w:t>Структура основных причин смертности населения:</w:t>
      </w:r>
    </w:p>
    <w:p w:rsidR="00A3094C" w:rsidRPr="00A3094C" w:rsidRDefault="00A3094C" w:rsidP="00A3094C">
      <w:pPr>
        <w:tabs>
          <w:tab w:val="num" w:pos="360"/>
          <w:tab w:val="left" w:pos="709"/>
        </w:tabs>
        <w:overflowPunct w:val="0"/>
        <w:autoSpaceDE w:val="0"/>
        <w:autoSpaceDN w:val="0"/>
        <w:adjustRightInd w:val="0"/>
        <w:ind w:left="360" w:hanging="360"/>
        <w:jc w:val="both"/>
        <w:rPr>
          <w:bCs/>
          <w:iCs/>
        </w:rPr>
      </w:pPr>
      <w:r w:rsidRPr="00A3094C">
        <w:rPr>
          <w:bCs/>
          <w:iCs/>
        </w:rPr>
        <w:t>1. болезни системы кровообращения – 35,3%, зарегистрировано 96 случаев, показатель – 4,41 случаев на 1000 населения, что ниже показателя 2016 года на 22,2% и ниже среднемноголетнего уровня на 25,5%;</w:t>
      </w:r>
    </w:p>
    <w:p w:rsidR="00A3094C" w:rsidRPr="00A3094C" w:rsidRDefault="00A3094C" w:rsidP="00A3094C">
      <w:pPr>
        <w:tabs>
          <w:tab w:val="num" w:pos="360"/>
          <w:tab w:val="left" w:pos="709"/>
        </w:tabs>
        <w:overflowPunct w:val="0"/>
        <w:autoSpaceDE w:val="0"/>
        <w:autoSpaceDN w:val="0"/>
        <w:adjustRightInd w:val="0"/>
        <w:ind w:left="360" w:hanging="360"/>
        <w:jc w:val="both"/>
        <w:rPr>
          <w:bCs/>
          <w:iCs/>
        </w:rPr>
      </w:pPr>
      <w:r w:rsidRPr="00A3094C">
        <w:rPr>
          <w:bCs/>
          <w:iCs/>
        </w:rPr>
        <w:t>2. злокачественные новообразования – 18,0%, зарегистрировано 49 случаев, показатель – 2,25 случаев на 1000 населения, что на уровне показателя 2016 года и выше среднемноголетнего уровня на 11,5%;</w:t>
      </w:r>
    </w:p>
    <w:p w:rsidR="00A3094C" w:rsidRPr="00A3094C" w:rsidRDefault="00A3094C" w:rsidP="00A3094C">
      <w:pPr>
        <w:tabs>
          <w:tab w:val="num" w:pos="360"/>
          <w:tab w:val="left" w:pos="709"/>
        </w:tabs>
        <w:overflowPunct w:val="0"/>
        <w:autoSpaceDE w:val="0"/>
        <w:autoSpaceDN w:val="0"/>
        <w:adjustRightInd w:val="0"/>
        <w:ind w:left="360" w:hanging="360"/>
        <w:jc w:val="both"/>
        <w:rPr>
          <w:bCs/>
          <w:iCs/>
        </w:rPr>
      </w:pPr>
      <w:r w:rsidRPr="00A3094C">
        <w:rPr>
          <w:bCs/>
          <w:iCs/>
        </w:rPr>
        <w:t>3. травмы, отравления и некоторые другие последствия воздействия внешних причин – 12,1%, зарегистрировано 33 случая, показатель – 1,52 случаев на 1000 населения, что выше показателя 2016 года на 33,3%, но ниже среднемноголетнего уровня на 17,1%;</w:t>
      </w:r>
    </w:p>
    <w:p w:rsidR="00A3094C" w:rsidRPr="00A3094C" w:rsidRDefault="00A3094C" w:rsidP="00A3094C">
      <w:pPr>
        <w:tabs>
          <w:tab w:val="num" w:pos="360"/>
          <w:tab w:val="left" w:pos="709"/>
        </w:tabs>
        <w:overflowPunct w:val="0"/>
        <w:autoSpaceDE w:val="0"/>
        <w:autoSpaceDN w:val="0"/>
        <w:adjustRightInd w:val="0"/>
        <w:ind w:left="360" w:hanging="360"/>
        <w:jc w:val="both"/>
        <w:rPr>
          <w:bCs/>
          <w:iCs/>
        </w:rPr>
      </w:pPr>
      <w:r w:rsidRPr="00A3094C">
        <w:rPr>
          <w:bCs/>
          <w:iCs/>
        </w:rPr>
        <w:t xml:space="preserve">4.  болезни органов пищеварения – 4,0%, зарегистрировано 11 случаев, показатель – 0,51 случаев на 1000 населения, что ниже показателя 2016 года на 51,4% и ниже среднемноголетнего уровня на 24,3%.         </w:t>
      </w:r>
    </w:p>
    <w:p w:rsidR="00A3094C" w:rsidRPr="00A3094C" w:rsidRDefault="00A3094C" w:rsidP="00A3094C">
      <w:pPr>
        <w:tabs>
          <w:tab w:val="left" w:pos="552"/>
          <w:tab w:val="left" w:pos="709"/>
        </w:tabs>
        <w:ind w:firstLine="720"/>
        <w:jc w:val="both"/>
      </w:pPr>
      <w:r w:rsidRPr="00A3094C">
        <w:t xml:space="preserve">В 2017 году среди </w:t>
      </w:r>
      <w:proofErr w:type="gramStart"/>
      <w:r w:rsidRPr="00A3094C">
        <w:t>населения  зарегистрировано</w:t>
      </w:r>
      <w:proofErr w:type="gramEnd"/>
      <w:r w:rsidRPr="00A3094C">
        <w:t xml:space="preserve"> 24600 случаев заболеваний, в том числе заболеваний впервые установлено 14139 случаев. Показатель заболеваемости составил 1131,29 случаев на 1000 населения, что практически на уровне показателя 2016 года и ниже среднемноголетнего уровня на 8,3%.  Доля впервые в жизни установленной заболеваемости составила 57,5%.  Показатель впервые установленной заболеваемости составил 650,22 случаев на 1000 </w:t>
      </w:r>
      <w:r w:rsidRPr="00A3094C">
        <w:lastRenderedPageBreak/>
        <w:t xml:space="preserve">населения, что ниже </w:t>
      </w:r>
      <w:proofErr w:type="gramStart"/>
      <w:r w:rsidRPr="00A3094C">
        <w:t>показателя  2016</w:t>
      </w:r>
      <w:proofErr w:type="gramEnd"/>
      <w:r w:rsidRPr="00A3094C">
        <w:t xml:space="preserve"> года на 12,5% и ниже среднемноголетнего уровня на 23,3%. Динамика показателей заболеваемости населения представлена в таблице № 2.</w:t>
      </w:r>
    </w:p>
    <w:p w:rsidR="00A3094C" w:rsidRPr="00A3094C" w:rsidRDefault="00A3094C" w:rsidP="00A3094C">
      <w:pPr>
        <w:tabs>
          <w:tab w:val="left" w:pos="552"/>
          <w:tab w:val="left" w:pos="709"/>
        </w:tabs>
        <w:jc w:val="both"/>
      </w:pPr>
    </w:p>
    <w:p w:rsidR="00A3094C" w:rsidRPr="00A3094C" w:rsidRDefault="00A3094C" w:rsidP="00A3094C">
      <w:pPr>
        <w:tabs>
          <w:tab w:val="left" w:pos="552"/>
          <w:tab w:val="left" w:pos="709"/>
        </w:tabs>
        <w:jc w:val="both"/>
      </w:pPr>
      <w:r w:rsidRPr="00A3094C">
        <w:t>Таблица № 2</w:t>
      </w:r>
    </w:p>
    <w:p w:rsidR="00A3094C" w:rsidRPr="00A3094C" w:rsidRDefault="00A3094C" w:rsidP="00A3094C">
      <w:pPr>
        <w:tabs>
          <w:tab w:val="left" w:pos="552"/>
          <w:tab w:val="left" w:pos="709"/>
        </w:tabs>
        <w:jc w:val="both"/>
      </w:pPr>
      <w:r w:rsidRPr="00A3094C">
        <w:t>Динамика показателей заболеваемости населения</w:t>
      </w:r>
    </w:p>
    <w:tbl>
      <w:tblPr>
        <w:tblStyle w:val="11"/>
        <w:tblW w:w="0" w:type="auto"/>
        <w:tblLook w:val="01E0" w:firstRow="1" w:lastRow="1" w:firstColumn="1" w:lastColumn="1" w:noHBand="0" w:noVBand="0"/>
      </w:tblPr>
      <w:tblGrid>
        <w:gridCol w:w="2101"/>
        <w:gridCol w:w="1263"/>
        <w:gridCol w:w="1262"/>
        <w:gridCol w:w="1263"/>
        <w:gridCol w:w="1263"/>
        <w:gridCol w:w="1263"/>
        <w:gridCol w:w="1263"/>
      </w:tblGrid>
      <w:tr w:rsidR="00A3094C" w:rsidRPr="00A3094C" w:rsidTr="00B438A2">
        <w:tc>
          <w:tcPr>
            <w:tcW w:w="1697" w:type="dxa"/>
            <w:vMerge w:val="restart"/>
          </w:tcPr>
          <w:p w:rsidR="00A3094C" w:rsidRPr="00A3094C" w:rsidRDefault="00A3094C" w:rsidP="00A3094C">
            <w:pPr>
              <w:jc w:val="both"/>
            </w:pPr>
            <w:r w:rsidRPr="00A3094C">
              <w:t>Заболеваемость населения</w:t>
            </w:r>
          </w:p>
          <w:p w:rsidR="00A3094C" w:rsidRPr="00A3094C" w:rsidRDefault="00A3094C" w:rsidP="00A3094C">
            <w:pPr>
              <w:jc w:val="both"/>
              <w:rPr>
                <w:i/>
              </w:rPr>
            </w:pPr>
            <w:r w:rsidRPr="00A3094C">
              <w:t>случаи/1000 населения</w:t>
            </w:r>
          </w:p>
        </w:tc>
        <w:tc>
          <w:tcPr>
            <w:tcW w:w="1265" w:type="dxa"/>
          </w:tcPr>
          <w:p w:rsidR="00A3094C" w:rsidRPr="00A3094C" w:rsidRDefault="00A3094C" w:rsidP="00A3094C">
            <w:pPr>
              <w:jc w:val="both"/>
            </w:pPr>
            <w:r w:rsidRPr="00A3094C">
              <w:t>2013г.</w:t>
            </w:r>
          </w:p>
        </w:tc>
        <w:tc>
          <w:tcPr>
            <w:tcW w:w="1264" w:type="dxa"/>
          </w:tcPr>
          <w:p w:rsidR="00A3094C" w:rsidRPr="00A3094C" w:rsidRDefault="00A3094C" w:rsidP="00A3094C">
            <w:pPr>
              <w:jc w:val="both"/>
            </w:pPr>
            <w:r w:rsidRPr="00A3094C">
              <w:t>2014г.</w:t>
            </w:r>
          </w:p>
        </w:tc>
        <w:tc>
          <w:tcPr>
            <w:tcW w:w="1265" w:type="dxa"/>
          </w:tcPr>
          <w:p w:rsidR="00A3094C" w:rsidRPr="00A3094C" w:rsidRDefault="00A3094C" w:rsidP="00A3094C">
            <w:pPr>
              <w:jc w:val="both"/>
            </w:pPr>
            <w:r w:rsidRPr="00A3094C">
              <w:t>2015г.</w:t>
            </w:r>
          </w:p>
        </w:tc>
        <w:tc>
          <w:tcPr>
            <w:tcW w:w="1265" w:type="dxa"/>
          </w:tcPr>
          <w:p w:rsidR="00A3094C" w:rsidRPr="00A3094C" w:rsidRDefault="00A3094C" w:rsidP="00A3094C">
            <w:pPr>
              <w:jc w:val="both"/>
            </w:pPr>
            <w:r w:rsidRPr="00A3094C">
              <w:t>2016г.</w:t>
            </w:r>
          </w:p>
        </w:tc>
        <w:tc>
          <w:tcPr>
            <w:tcW w:w="1265" w:type="dxa"/>
          </w:tcPr>
          <w:p w:rsidR="00A3094C" w:rsidRPr="00A3094C" w:rsidRDefault="00A3094C" w:rsidP="00A3094C">
            <w:pPr>
              <w:jc w:val="both"/>
            </w:pPr>
            <w:r w:rsidRPr="00A3094C">
              <w:t>2017г.</w:t>
            </w:r>
          </w:p>
        </w:tc>
        <w:tc>
          <w:tcPr>
            <w:tcW w:w="1265" w:type="dxa"/>
          </w:tcPr>
          <w:p w:rsidR="00A3094C" w:rsidRPr="00A3094C" w:rsidRDefault="00A3094C" w:rsidP="00A3094C">
            <w:pPr>
              <w:jc w:val="both"/>
            </w:pPr>
            <w:r w:rsidRPr="00A3094C">
              <w:t>СМУ</w:t>
            </w:r>
          </w:p>
        </w:tc>
      </w:tr>
      <w:tr w:rsidR="00A3094C" w:rsidRPr="00A3094C" w:rsidTr="00B438A2">
        <w:tc>
          <w:tcPr>
            <w:tcW w:w="1697" w:type="dxa"/>
            <w:vMerge/>
          </w:tcPr>
          <w:p w:rsidR="00A3094C" w:rsidRPr="00A3094C" w:rsidRDefault="00A3094C" w:rsidP="00A3094C">
            <w:pPr>
              <w:jc w:val="both"/>
            </w:pPr>
          </w:p>
        </w:tc>
        <w:tc>
          <w:tcPr>
            <w:tcW w:w="1265" w:type="dxa"/>
          </w:tcPr>
          <w:p w:rsidR="00A3094C" w:rsidRPr="00A3094C" w:rsidRDefault="00A3094C" w:rsidP="00A3094C">
            <w:pPr>
              <w:jc w:val="both"/>
            </w:pPr>
            <w:r w:rsidRPr="00A3094C">
              <w:t>1429,9</w:t>
            </w:r>
          </w:p>
        </w:tc>
        <w:tc>
          <w:tcPr>
            <w:tcW w:w="1264" w:type="dxa"/>
          </w:tcPr>
          <w:p w:rsidR="00A3094C" w:rsidRPr="00A3094C" w:rsidRDefault="00A3094C" w:rsidP="00A3094C">
            <w:pPr>
              <w:jc w:val="both"/>
            </w:pPr>
            <w:r w:rsidRPr="00A3094C">
              <w:t>1288,7</w:t>
            </w:r>
          </w:p>
        </w:tc>
        <w:tc>
          <w:tcPr>
            <w:tcW w:w="1265" w:type="dxa"/>
          </w:tcPr>
          <w:p w:rsidR="00A3094C" w:rsidRPr="00A3094C" w:rsidRDefault="00A3094C" w:rsidP="00A3094C">
            <w:pPr>
              <w:jc w:val="both"/>
            </w:pPr>
            <w:r w:rsidRPr="00A3094C">
              <w:t>1060,2</w:t>
            </w:r>
          </w:p>
        </w:tc>
        <w:tc>
          <w:tcPr>
            <w:tcW w:w="1265" w:type="dxa"/>
          </w:tcPr>
          <w:p w:rsidR="00A3094C" w:rsidRPr="00A3094C" w:rsidRDefault="00A3094C" w:rsidP="00A3094C">
            <w:pPr>
              <w:jc w:val="both"/>
            </w:pPr>
            <w:r w:rsidRPr="00A3094C">
              <w:t>1119,5</w:t>
            </w:r>
          </w:p>
        </w:tc>
        <w:tc>
          <w:tcPr>
            <w:tcW w:w="1265" w:type="dxa"/>
          </w:tcPr>
          <w:p w:rsidR="00A3094C" w:rsidRPr="00A3094C" w:rsidRDefault="00A3094C" w:rsidP="00A3094C">
            <w:pPr>
              <w:jc w:val="both"/>
            </w:pPr>
            <w:r w:rsidRPr="00A3094C">
              <w:t>1131,3</w:t>
            </w:r>
          </w:p>
        </w:tc>
        <w:tc>
          <w:tcPr>
            <w:tcW w:w="1265" w:type="dxa"/>
          </w:tcPr>
          <w:p w:rsidR="00A3094C" w:rsidRPr="00A3094C" w:rsidRDefault="00A3094C" w:rsidP="00A3094C">
            <w:pPr>
              <w:jc w:val="both"/>
            </w:pPr>
            <w:r w:rsidRPr="00A3094C">
              <w:t>1233,6</w:t>
            </w:r>
          </w:p>
        </w:tc>
      </w:tr>
    </w:tbl>
    <w:p w:rsidR="00A3094C" w:rsidRPr="00A3094C" w:rsidRDefault="00A3094C" w:rsidP="00A3094C">
      <w:pPr>
        <w:jc w:val="both"/>
        <w:rPr>
          <w:i/>
        </w:rPr>
      </w:pPr>
    </w:p>
    <w:p w:rsidR="00A3094C" w:rsidRPr="00A3094C" w:rsidRDefault="00A3094C" w:rsidP="00A3094C">
      <w:pPr>
        <w:jc w:val="both"/>
        <w:rPr>
          <w:i/>
        </w:rPr>
      </w:pPr>
      <w:r w:rsidRPr="00A3094C">
        <w:rPr>
          <w:i/>
        </w:rPr>
        <w:t>Структура основных причин заболеваемости населения:</w:t>
      </w:r>
    </w:p>
    <w:p w:rsidR="00A3094C" w:rsidRPr="00A3094C" w:rsidRDefault="00A3094C" w:rsidP="00A3094C">
      <w:pPr>
        <w:jc w:val="both"/>
      </w:pPr>
      <w:r w:rsidRPr="00A3094C">
        <w:t>1. болезни органов дыхания – 37,0%, показатель 418,76 случаев на 1000 населения;</w:t>
      </w:r>
    </w:p>
    <w:p w:rsidR="00A3094C" w:rsidRPr="00A3094C" w:rsidRDefault="00A3094C" w:rsidP="00A3094C">
      <w:pPr>
        <w:jc w:val="both"/>
      </w:pPr>
      <w:r w:rsidRPr="00A3094C">
        <w:t xml:space="preserve">2. </w:t>
      </w:r>
      <w:proofErr w:type="gramStart"/>
      <w:r w:rsidRPr="00A3094C">
        <w:t>болезни  глаза</w:t>
      </w:r>
      <w:proofErr w:type="gramEnd"/>
      <w:r w:rsidRPr="00A3094C">
        <w:t xml:space="preserve"> и его придаточного аппарата – 8,1%, показатель 91,42 случаев на 1000 населения;</w:t>
      </w:r>
    </w:p>
    <w:p w:rsidR="00A3094C" w:rsidRPr="00A3094C" w:rsidRDefault="00A3094C" w:rsidP="00A3094C">
      <w:pPr>
        <w:jc w:val="both"/>
      </w:pPr>
      <w:r w:rsidRPr="00A3094C">
        <w:t xml:space="preserve"> 3. болезни системы кровообращения – 7,2%, показатель 81,81 случаев на 1000 населения;</w:t>
      </w:r>
    </w:p>
    <w:p w:rsidR="00A3094C" w:rsidRPr="00A3094C" w:rsidRDefault="00A3094C" w:rsidP="00A3094C">
      <w:pPr>
        <w:jc w:val="both"/>
      </w:pPr>
      <w:r w:rsidRPr="00A3094C">
        <w:t xml:space="preserve"> 4. болезни костно-мышечной системы и соединительной ткани – 7,2%, показатель 81,81 случаев на 1000 населения;</w:t>
      </w:r>
    </w:p>
    <w:p w:rsidR="00A3094C" w:rsidRPr="00A3094C" w:rsidRDefault="00A3094C" w:rsidP="00A3094C">
      <w:pPr>
        <w:jc w:val="both"/>
      </w:pPr>
      <w:r w:rsidRPr="00A3094C">
        <w:t xml:space="preserve"> 5. травмы, отравления и некоторые другие последствия воздействия внешних причин – 6,3%, показатель 71,46 случаев на 1000 населения.</w:t>
      </w:r>
    </w:p>
    <w:p w:rsidR="00A3094C" w:rsidRPr="00A3094C" w:rsidRDefault="00A3094C" w:rsidP="00A3094C">
      <w:pPr>
        <w:tabs>
          <w:tab w:val="left" w:pos="540"/>
        </w:tabs>
        <w:ind w:firstLine="720"/>
        <w:jc w:val="both"/>
      </w:pPr>
      <w:r w:rsidRPr="00A3094C">
        <w:t>Снижение заболеваемости населения в 2017 году в сравнении с предыдущим годом наблюдалось среди взрослого населения (18 лет и старше), среди детей (0-14 лет) и подростков (15-17 лет) наблюдался рост заболеваемости.</w:t>
      </w:r>
    </w:p>
    <w:p w:rsidR="00A3094C" w:rsidRPr="00A3094C" w:rsidRDefault="00A3094C" w:rsidP="00A3094C">
      <w:pPr>
        <w:ind w:firstLine="720"/>
        <w:jc w:val="both"/>
      </w:pPr>
      <w:r w:rsidRPr="00A3094C">
        <w:t xml:space="preserve">Реализация национального и регионального календарей профилактических прививок положительно сказывается на эпидемиологической </w:t>
      </w:r>
      <w:proofErr w:type="gramStart"/>
      <w:r w:rsidRPr="00A3094C">
        <w:t xml:space="preserve">ситуации  </w:t>
      </w:r>
      <w:proofErr w:type="spellStart"/>
      <w:r w:rsidRPr="00A3094C">
        <w:t>Новолялинском</w:t>
      </w:r>
      <w:proofErr w:type="spellEnd"/>
      <w:proofErr w:type="gramEnd"/>
      <w:r w:rsidRPr="00A3094C">
        <w:t xml:space="preserve"> городском округе.</w:t>
      </w:r>
    </w:p>
    <w:p w:rsidR="00A3094C" w:rsidRPr="00A3094C" w:rsidRDefault="00A3094C" w:rsidP="00A3094C">
      <w:pPr>
        <w:ind w:firstLine="720"/>
        <w:jc w:val="both"/>
      </w:pPr>
      <w:r w:rsidRPr="00A3094C">
        <w:t xml:space="preserve"> В 2017 году в </w:t>
      </w:r>
      <w:proofErr w:type="spellStart"/>
      <w:r w:rsidRPr="00A3094C">
        <w:t>Новолялинском</w:t>
      </w:r>
      <w:proofErr w:type="spellEnd"/>
      <w:r w:rsidRPr="00A3094C">
        <w:t xml:space="preserve"> городском округе не зарегистрировано </w:t>
      </w:r>
      <w:proofErr w:type="gramStart"/>
      <w:r w:rsidRPr="00A3094C">
        <w:t>случаев  заболевания</w:t>
      </w:r>
      <w:proofErr w:type="gramEnd"/>
      <w:r w:rsidRPr="00A3094C">
        <w:t xml:space="preserve">  корью,  дифтерией, эпидемическим  паротитом, коклюшем, краснухой. Отсутствие заболеваний </w:t>
      </w:r>
      <w:proofErr w:type="gramStart"/>
      <w:r w:rsidRPr="00A3094C">
        <w:t xml:space="preserve">обеспечивалось  </w:t>
      </w:r>
      <w:proofErr w:type="spellStart"/>
      <w:r w:rsidRPr="00A3094C">
        <w:t>привитостью</w:t>
      </w:r>
      <w:proofErr w:type="spellEnd"/>
      <w:proofErr w:type="gramEnd"/>
      <w:r w:rsidRPr="00A3094C">
        <w:t xml:space="preserve"> населения. </w:t>
      </w:r>
    </w:p>
    <w:p w:rsidR="00A3094C" w:rsidRPr="00A3094C" w:rsidRDefault="00A3094C" w:rsidP="00A3094C">
      <w:pPr>
        <w:ind w:firstLine="720"/>
        <w:jc w:val="both"/>
      </w:pPr>
      <w:r w:rsidRPr="00A3094C">
        <w:t xml:space="preserve">Также в 2017 году в </w:t>
      </w:r>
      <w:proofErr w:type="spellStart"/>
      <w:r w:rsidRPr="00A3094C">
        <w:t>Новолялинском</w:t>
      </w:r>
      <w:proofErr w:type="spellEnd"/>
      <w:r w:rsidRPr="00A3094C">
        <w:t xml:space="preserve"> городском округе показатель </w:t>
      </w:r>
      <w:proofErr w:type="gramStart"/>
      <w:r w:rsidRPr="00A3094C">
        <w:t>инфекционной  и</w:t>
      </w:r>
      <w:proofErr w:type="gramEnd"/>
      <w:r w:rsidRPr="00A3094C">
        <w:t xml:space="preserve">  паразитарной  заболеваемости  ниже показателей 2016 года на 6% и  составил  15329,8  случаев  на  100  тысяч  населения, что на 17% ниже среднемноголетнего уровня и 1,9 раза ниже областного показателя.</w:t>
      </w:r>
    </w:p>
    <w:p w:rsidR="00A3094C" w:rsidRPr="00A3094C" w:rsidRDefault="00A3094C" w:rsidP="00A3094C">
      <w:pPr>
        <w:tabs>
          <w:tab w:val="left" w:pos="6062"/>
        </w:tabs>
        <w:ind w:firstLine="720"/>
        <w:jc w:val="both"/>
      </w:pPr>
      <w:r w:rsidRPr="00A3094C">
        <w:t xml:space="preserve">Показатель </w:t>
      </w:r>
      <w:proofErr w:type="gramStart"/>
      <w:r w:rsidRPr="00A3094C">
        <w:t>заболеваемости  без</w:t>
      </w:r>
      <w:proofErr w:type="gramEnd"/>
      <w:r w:rsidRPr="00A3094C">
        <w:t xml:space="preserve">  гриппа  и ОРЗ – 2129,9   случаев  на 100 тысяч населения,  что на 3% ниже показателя  2016 года.</w:t>
      </w:r>
    </w:p>
    <w:p w:rsidR="00A3094C" w:rsidRPr="00A3094C" w:rsidRDefault="00A3094C" w:rsidP="00A3094C">
      <w:pPr>
        <w:ind w:firstLine="720"/>
        <w:jc w:val="both"/>
      </w:pPr>
      <w:r w:rsidRPr="00A3094C">
        <w:t xml:space="preserve">Заболеваемость ОРВИ в 2017 году снизилась на 7%, </w:t>
      </w:r>
      <w:proofErr w:type="gramStart"/>
      <w:r w:rsidRPr="00A3094C">
        <w:t>показатель  составил</w:t>
      </w:r>
      <w:proofErr w:type="gramEnd"/>
      <w:r w:rsidRPr="00A3094C">
        <w:t xml:space="preserve"> 12778,5 случаев на  100  тысяч  населения. </w:t>
      </w:r>
    </w:p>
    <w:p w:rsidR="00A3094C" w:rsidRPr="00A3094C" w:rsidRDefault="00A3094C" w:rsidP="00A3094C">
      <w:pPr>
        <w:ind w:firstLine="720"/>
        <w:jc w:val="both"/>
      </w:pPr>
      <w:r w:rsidRPr="00A3094C">
        <w:t xml:space="preserve">Случаев гриппа в 2017 году не зарегистрировано. В 2016 году зарегистрировано 2 случая гриппа, </w:t>
      </w:r>
      <w:proofErr w:type="gramStart"/>
      <w:r w:rsidRPr="00A3094C">
        <w:t>показатель  составил</w:t>
      </w:r>
      <w:proofErr w:type="gramEnd"/>
      <w:r w:rsidRPr="00A3094C">
        <w:t xml:space="preserve"> 9,1 случаев на  100  тысяч  населения, что ниже областного показателя в 4,5 раза. </w:t>
      </w:r>
    </w:p>
    <w:p w:rsidR="00A3094C" w:rsidRPr="00A3094C" w:rsidRDefault="00A3094C" w:rsidP="00A3094C">
      <w:pPr>
        <w:ind w:firstLine="720"/>
        <w:jc w:val="both"/>
      </w:pPr>
      <w:r w:rsidRPr="00A3094C">
        <w:lastRenderedPageBreak/>
        <w:t xml:space="preserve">Охват населения </w:t>
      </w:r>
      <w:proofErr w:type="spellStart"/>
      <w:r w:rsidRPr="00A3094C">
        <w:t>Новолялинского</w:t>
      </w:r>
      <w:proofErr w:type="spellEnd"/>
      <w:r w:rsidRPr="00A3094C">
        <w:t xml:space="preserve"> городского округа прививками против гриппа в 2017 году составил 61,1%, в 2016 году - 53,5%, в 2015 году - 43,6%.</w:t>
      </w:r>
    </w:p>
    <w:p w:rsidR="00A3094C" w:rsidRPr="00A3094C" w:rsidRDefault="00A3094C" w:rsidP="00A3094C">
      <w:pPr>
        <w:ind w:firstLine="720"/>
        <w:jc w:val="both"/>
      </w:pPr>
      <w:r w:rsidRPr="00A3094C">
        <w:tab/>
        <w:t xml:space="preserve">В 2010-2017годах случаев вирусного гепатита «В» не зарегистрировано. </w:t>
      </w:r>
      <w:proofErr w:type="gramStart"/>
      <w:r w:rsidRPr="00A3094C">
        <w:t>Ведущее  место</w:t>
      </w:r>
      <w:proofErr w:type="gramEnd"/>
      <w:r w:rsidRPr="00A3094C">
        <w:t xml:space="preserve">  в профилактике  вирусного гепатита  «В»  принадлежит вакцинации населения.   </w:t>
      </w:r>
    </w:p>
    <w:p w:rsidR="00A3094C" w:rsidRPr="00A3094C" w:rsidRDefault="00A3094C" w:rsidP="00A3094C">
      <w:pPr>
        <w:tabs>
          <w:tab w:val="left" w:pos="2173"/>
          <w:tab w:val="left" w:pos="3373"/>
        </w:tabs>
        <w:ind w:firstLine="720"/>
        <w:jc w:val="both"/>
      </w:pPr>
      <w:r w:rsidRPr="00A3094C">
        <w:t xml:space="preserve">В 2017 году в рамках дополнительной иммунизации населения </w:t>
      </w:r>
      <w:proofErr w:type="spellStart"/>
      <w:proofErr w:type="gramStart"/>
      <w:r w:rsidRPr="00A3094C">
        <w:t>Новолялинского</w:t>
      </w:r>
      <w:proofErr w:type="spellEnd"/>
      <w:r w:rsidRPr="00A3094C">
        <w:t xml:space="preserve">  городского</w:t>
      </w:r>
      <w:proofErr w:type="gramEnd"/>
      <w:r w:rsidRPr="00A3094C">
        <w:t xml:space="preserve"> округа проводились прививки: против гепатита «В» возрастной категории 18-55 лет, кори в возрастной категории до 35 лет, полиомиелита детей до 1 года. </w:t>
      </w:r>
    </w:p>
    <w:p w:rsidR="00A3094C" w:rsidRPr="00A3094C" w:rsidRDefault="00A3094C" w:rsidP="00A3094C">
      <w:pPr>
        <w:ind w:firstLine="720"/>
        <w:jc w:val="both"/>
      </w:pPr>
      <w:proofErr w:type="gramStart"/>
      <w:r w:rsidRPr="00A3094C">
        <w:t xml:space="preserve">В  </w:t>
      </w:r>
      <w:proofErr w:type="spellStart"/>
      <w:r w:rsidRPr="00A3094C">
        <w:t>Новолялинском</w:t>
      </w:r>
      <w:proofErr w:type="spellEnd"/>
      <w:proofErr w:type="gramEnd"/>
      <w:r w:rsidRPr="00A3094C">
        <w:t xml:space="preserve"> городском округе всего зарегистрировано  249 случаев ВИЧ - инфекции с момента  их регистрации. За 2017 год зарегистрировано 32 лица с лабораторным </w:t>
      </w:r>
      <w:proofErr w:type="gramStart"/>
      <w:r w:rsidRPr="00A3094C">
        <w:t>подтверждением  ВИЧ</w:t>
      </w:r>
      <w:proofErr w:type="gramEnd"/>
      <w:r w:rsidRPr="00A3094C">
        <w:t xml:space="preserve">. </w:t>
      </w:r>
      <w:proofErr w:type="gramStart"/>
      <w:r w:rsidRPr="00A3094C">
        <w:t>Показатель  составил</w:t>
      </w:r>
      <w:proofErr w:type="gramEnd"/>
      <w:r w:rsidRPr="00A3094C">
        <w:t xml:space="preserve"> 146,3 случаев на 100 тысяч населения, что в 1,4 раза выше показателей  2016 года (показатель 104,0 случаев на 100 тысяч населения). </w:t>
      </w:r>
    </w:p>
    <w:p w:rsidR="00A3094C" w:rsidRPr="00A3094C" w:rsidRDefault="00A3094C" w:rsidP="00A3094C">
      <w:pPr>
        <w:ind w:firstLine="720"/>
        <w:jc w:val="both"/>
      </w:pPr>
      <w:proofErr w:type="gramStart"/>
      <w:r w:rsidRPr="00A3094C">
        <w:t>От  ВИЧ</w:t>
      </w:r>
      <w:proofErr w:type="gramEnd"/>
      <w:r w:rsidRPr="00A3094C">
        <w:t xml:space="preserve"> - инфицированных матерей в 2017 году родилось 7 детей, в 2016году – 3 ребенка. Показатель в 2017 году </w:t>
      </w:r>
      <w:proofErr w:type="gramStart"/>
      <w:r w:rsidRPr="00A3094C">
        <w:t>вырос  по</w:t>
      </w:r>
      <w:proofErr w:type="gramEnd"/>
      <w:r w:rsidRPr="00A3094C">
        <w:t xml:space="preserve"> сравнению с  показателем 2016 года в 2,4 раза. </w:t>
      </w:r>
    </w:p>
    <w:p w:rsidR="00A3094C" w:rsidRPr="00A3094C" w:rsidRDefault="00A3094C" w:rsidP="00A3094C">
      <w:pPr>
        <w:ind w:firstLine="708"/>
        <w:jc w:val="both"/>
      </w:pPr>
      <w:r w:rsidRPr="00A3094C">
        <w:t xml:space="preserve">В 2017 году на территории </w:t>
      </w:r>
      <w:proofErr w:type="spellStart"/>
      <w:r w:rsidRPr="00A3094C">
        <w:t>Новолялинского</w:t>
      </w:r>
      <w:proofErr w:type="spellEnd"/>
      <w:r w:rsidRPr="00A3094C">
        <w:t xml:space="preserve"> городского округа зарегистрировано 22 случая заболевания туберкулезом, в 2016 году - 12 случаев. Показатель в 2017 </w:t>
      </w:r>
      <w:proofErr w:type="gramStart"/>
      <w:r w:rsidRPr="00A3094C">
        <w:t>году  составил</w:t>
      </w:r>
      <w:proofErr w:type="gramEnd"/>
      <w:r w:rsidRPr="00A3094C">
        <w:t xml:space="preserve"> 100,6 случая на 100 тысяч населения, что выше показателя 2016 года в 1,9 раза, выше  в 1,3 раза среднемноголетнего показателя и областного показателя. </w:t>
      </w:r>
    </w:p>
    <w:p w:rsidR="00A3094C" w:rsidRPr="00A3094C" w:rsidRDefault="00A3094C" w:rsidP="00A3094C">
      <w:pPr>
        <w:tabs>
          <w:tab w:val="left" w:pos="720"/>
        </w:tabs>
        <w:ind w:firstLine="708"/>
        <w:jc w:val="both"/>
      </w:pPr>
      <w:r w:rsidRPr="00A3094C">
        <w:t>Выросли в 1,4 раза показатели заболеваемости бациллярными формами. Снизился удельный вес до 50% бациллярных форм туберкулеза в структуре заболеваемости, в 2016 году они составили – 66,6%.</w:t>
      </w:r>
    </w:p>
    <w:p w:rsidR="00A3094C" w:rsidRPr="00A3094C" w:rsidRDefault="00A3094C" w:rsidP="00A3094C">
      <w:pPr>
        <w:ind w:firstLine="708"/>
        <w:jc w:val="both"/>
      </w:pPr>
      <w:r w:rsidRPr="00A3094C">
        <w:t xml:space="preserve">В 2017 году показатель смертности - 4,6 (индикаторный показатель 15,2 на 100 тыс. населения).   </w:t>
      </w:r>
    </w:p>
    <w:p w:rsidR="00A3094C" w:rsidRPr="00A3094C" w:rsidRDefault="00A3094C" w:rsidP="00A3094C">
      <w:pPr>
        <w:ind w:firstLine="708"/>
        <w:jc w:val="both"/>
      </w:pPr>
      <w:r w:rsidRPr="00A3094C">
        <w:t xml:space="preserve">Среди заболевших в 2017 году взрослые составили 95,4%. </w:t>
      </w:r>
      <w:proofErr w:type="gramStart"/>
      <w:r w:rsidRPr="00A3094C">
        <w:t>В  возрасте</w:t>
      </w:r>
      <w:proofErr w:type="gramEnd"/>
      <w:r w:rsidRPr="00A3094C">
        <w:t xml:space="preserve">  20 - 29  лет – 5 человек  (показатель – 181,8 случаев  на  100  тысяч  населения  данного  возраста), 30 - 39 лет - 8 человек (показатель 227,4 случаев  на  100  тысяч  населения  данного  возраста),  40 - 49 лет - 4 человека, показатель  150,6 на  100  тысяч  населения  данного  возраста, 50 - 59 лет – 4 человека  (показатель – 123,8 случаев на 100 тысяч населения данного  возраста).</w:t>
      </w:r>
    </w:p>
    <w:p w:rsidR="00A3094C" w:rsidRPr="00A3094C" w:rsidRDefault="00A3094C" w:rsidP="00A3094C">
      <w:pPr>
        <w:ind w:firstLine="708"/>
        <w:jc w:val="both"/>
      </w:pPr>
      <w:r w:rsidRPr="00A3094C">
        <w:t>Охват населения флюорографическими осмотрами с 15 летнего возраста составил 82,1% (необходимо не менее 80%). На 95,7% от подлежащих обследованы работники пищевых и коммунальных предприятий, на 100% обследованы работники медицинских учреждений, учащиеся (студенты) учебных заведений, группы «риска».</w:t>
      </w:r>
      <w:r w:rsidRPr="00A3094C">
        <w:rPr>
          <w:i/>
        </w:rPr>
        <w:t xml:space="preserve"> </w:t>
      </w:r>
      <w:proofErr w:type="spellStart"/>
      <w:r w:rsidRPr="00A3094C">
        <w:t>Выявляемость</w:t>
      </w:r>
      <w:proofErr w:type="spellEnd"/>
      <w:r w:rsidRPr="00A3094C">
        <w:t xml:space="preserve"> туберкулеза составила 1,5 на 1000 осмотренных </w:t>
      </w:r>
      <w:proofErr w:type="spellStart"/>
      <w:r w:rsidRPr="00A3094C">
        <w:t>флюорографически</w:t>
      </w:r>
      <w:proofErr w:type="spellEnd"/>
      <w:r w:rsidRPr="00A3094C">
        <w:t>.</w:t>
      </w:r>
      <w:r w:rsidRPr="00A3094C">
        <w:rPr>
          <w:i/>
        </w:rPr>
        <w:t xml:space="preserve"> </w:t>
      </w:r>
    </w:p>
    <w:p w:rsidR="00A3094C" w:rsidRPr="00A3094C" w:rsidRDefault="00A3094C" w:rsidP="00A3094C">
      <w:pPr>
        <w:ind w:firstLine="708"/>
        <w:jc w:val="both"/>
      </w:pPr>
      <w:proofErr w:type="spellStart"/>
      <w:r w:rsidRPr="00A3094C">
        <w:t>Привитость</w:t>
      </w:r>
      <w:proofErr w:type="spellEnd"/>
      <w:r w:rsidRPr="00A3094C">
        <w:t xml:space="preserve"> против туберкулеза детей до года составила 100</w:t>
      </w:r>
      <w:proofErr w:type="gramStart"/>
      <w:r w:rsidRPr="00A3094C">
        <w:t>%,  ревакцинация</w:t>
      </w:r>
      <w:proofErr w:type="gramEnd"/>
      <w:r w:rsidRPr="00A3094C">
        <w:t xml:space="preserve">  подлежащих – 100%.  Охват </w:t>
      </w:r>
      <w:proofErr w:type="spellStart"/>
      <w:proofErr w:type="gramStart"/>
      <w:r w:rsidRPr="00A3094C">
        <w:t>туберкулинодиагностикой</w:t>
      </w:r>
      <w:proofErr w:type="spellEnd"/>
      <w:r w:rsidRPr="00A3094C">
        <w:t xml:space="preserve">  детей</w:t>
      </w:r>
      <w:proofErr w:type="gramEnd"/>
      <w:r w:rsidRPr="00A3094C">
        <w:t xml:space="preserve">  до 14 лет и подростков в 2017 году составил 100% (необходимо не менее 98%),  </w:t>
      </w:r>
      <w:r w:rsidRPr="00A3094C">
        <w:lastRenderedPageBreak/>
        <w:t xml:space="preserve">охват  </w:t>
      </w:r>
      <w:proofErr w:type="spellStart"/>
      <w:r w:rsidRPr="00A3094C">
        <w:t>дообследованием</w:t>
      </w:r>
      <w:proofErr w:type="spellEnd"/>
      <w:r w:rsidRPr="00A3094C">
        <w:t xml:space="preserve">  у фтизиатра детей и подростков по результатам </w:t>
      </w:r>
      <w:proofErr w:type="spellStart"/>
      <w:r w:rsidRPr="00A3094C">
        <w:t>туберкулинодиагностики</w:t>
      </w:r>
      <w:proofErr w:type="spellEnd"/>
      <w:r w:rsidRPr="00A3094C">
        <w:t xml:space="preserve"> составил 100%.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ind w:firstLine="540"/>
        <w:jc w:val="both"/>
      </w:pPr>
      <w:r w:rsidRPr="00A3094C">
        <w:t>Таким образом, одной из важных задач органов местного самоуправления, закрепленных законодательно, является пропаганда здорового образа жизни населения, информирование населения о возможных рисках заболевания социально-значимыми болезнями, а также сохранение здоровья детей школьного возраста (7-18 лет).</w:t>
      </w: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</w:pPr>
    </w:p>
    <w:p w:rsidR="00A3094C" w:rsidRDefault="00A3094C" w:rsidP="005F7BFF">
      <w:pPr>
        <w:pStyle w:val="ConsPlusNormal"/>
        <w:widowControl/>
        <w:ind w:left="1134" w:right="-794" w:firstLine="0"/>
        <w:rPr>
          <w:rFonts w:ascii="Times New Roman" w:hAnsi="Times New Roman" w:cs="Times New Roman"/>
          <w:sz w:val="28"/>
          <w:szCs w:val="28"/>
        </w:rPr>
        <w:sectPr w:rsidR="00A3094C" w:rsidSect="00A3094C">
          <w:headerReference w:type="default" r:id="rId14"/>
          <w:pgSz w:w="12240" w:h="15840"/>
          <w:pgMar w:top="426" w:right="1418" w:bottom="1135" w:left="1134" w:header="720" w:footer="720" w:gutter="0"/>
          <w:cols w:space="720"/>
          <w:docGrid w:linePitch="381"/>
        </w:sectPr>
      </w:pPr>
    </w:p>
    <w:p w:rsidR="00A3094C" w:rsidRPr="00A3094C" w:rsidRDefault="00A3094C" w:rsidP="00A3094C">
      <w:pPr>
        <w:widowControl w:val="0"/>
        <w:tabs>
          <w:tab w:val="right" w:pos="14570"/>
        </w:tabs>
        <w:autoSpaceDE w:val="0"/>
        <w:autoSpaceDN w:val="0"/>
        <w:jc w:val="right"/>
        <w:rPr>
          <w:sz w:val="24"/>
          <w:szCs w:val="24"/>
        </w:rPr>
      </w:pPr>
      <w:r w:rsidRPr="00A3094C">
        <w:rPr>
          <w:sz w:val="24"/>
          <w:szCs w:val="24"/>
        </w:rPr>
        <w:lastRenderedPageBreak/>
        <w:t>Приложение № 1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A3094C">
        <w:rPr>
          <w:sz w:val="24"/>
          <w:szCs w:val="24"/>
        </w:rPr>
        <w:t>к муниципальной программе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A3094C">
        <w:rPr>
          <w:sz w:val="24"/>
          <w:szCs w:val="24"/>
        </w:rPr>
        <w:t xml:space="preserve">«Охрана здоровья населения 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proofErr w:type="spellStart"/>
      <w:r w:rsidRPr="00A3094C">
        <w:rPr>
          <w:sz w:val="24"/>
          <w:szCs w:val="24"/>
        </w:rPr>
        <w:t>Новолялинского</w:t>
      </w:r>
      <w:proofErr w:type="spellEnd"/>
      <w:r w:rsidRPr="00A3094C">
        <w:rPr>
          <w:sz w:val="24"/>
          <w:szCs w:val="24"/>
        </w:rPr>
        <w:t xml:space="preserve"> городского округа 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A3094C">
        <w:rPr>
          <w:sz w:val="24"/>
          <w:szCs w:val="24"/>
        </w:rPr>
        <w:t>на 2019-2024 годы»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3094C" w:rsidRPr="00A3094C" w:rsidRDefault="00A3094C" w:rsidP="00A3094C">
      <w:pPr>
        <w:widowControl w:val="0"/>
        <w:autoSpaceDE w:val="0"/>
        <w:autoSpaceDN w:val="0"/>
        <w:jc w:val="center"/>
      </w:pPr>
      <w:bookmarkStart w:id="1" w:name="P385"/>
      <w:bookmarkEnd w:id="1"/>
    </w:p>
    <w:p w:rsidR="00A3094C" w:rsidRPr="00A3094C" w:rsidRDefault="00A3094C" w:rsidP="00A3094C">
      <w:pPr>
        <w:widowControl w:val="0"/>
        <w:autoSpaceDE w:val="0"/>
        <w:autoSpaceDN w:val="0"/>
        <w:jc w:val="center"/>
      </w:pPr>
      <w:r w:rsidRPr="00A3094C">
        <w:t>ЦЕЛИ, ЗАДАЧИ И ЦЕЛЕВЫЕ ПОКАЗАТЕЛИ</w:t>
      </w:r>
    </w:p>
    <w:p w:rsidR="00A3094C" w:rsidRPr="00A3094C" w:rsidRDefault="00A3094C" w:rsidP="00A3094C">
      <w:pPr>
        <w:widowControl w:val="0"/>
        <w:autoSpaceDE w:val="0"/>
        <w:autoSpaceDN w:val="0"/>
        <w:jc w:val="center"/>
      </w:pPr>
      <w:r w:rsidRPr="00A3094C">
        <w:t>РЕАЛИЗАЦИИ МУНИЦИПАЛЬНОЙ ПРОГРАММЫ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outlineLvl w:val="2"/>
      </w:pPr>
      <w:r w:rsidRPr="00A3094C">
        <w:t xml:space="preserve">                                    «Охрана здоровья населения </w:t>
      </w:r>
      <w:proofErr w:type="spellStart"/>
      <w:r w:rsidRPr="00A3094C">
        <w:t>Новолялинского</w:t>
      </w:r>
      <w:proofErr w:type="spellEnd"/>
      <w:r w:rsidRPr="00A3094C">
        <w:t xml:space="preserve"> городского </w:t>
      </w:r>
      <w:proofErr w:type="gramStart"/>
      <w:r w:rsidRPr="00A3094C">
        <w:t>округа  на</w:t>
      </w:r>
      <w:proofErr w:type="gramEnd"/>
      <w:r w:rsidRPr="00A3094C">
        <w:t xml:space="preserve"> 2019-2024 годы»</w:t>
      </w:r>
    </w:p>
    <w:p w:rsidR="00A3094C" w:rsidRPr="00A3094C" w:rsidRDefault="00A3094C" w:rsidP="00A3094C">
      <w:pPr>
        <w:widowControl w:val="0"/>
        <w:autoSpaceDE w:val="0"/>
        <w:autoSpaceDN w:val="0"/>
        <w:jc w:val="center"/>
      </w:pPr>
    </w:p>
    <w:tbl>
      <w:tblPr>
        <w:tblW w:w="316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1"/>
        <w:gridCol w:w="1301"/>
        <w:gridCol w:w="2922"/>
        <w:gridCol w:w="31"/>
        <w:gridCol w:w="8"/>
        <w:gridCol w:w="934"/>
        <w:gridCol w:w="11"/>
        <w:gridCol w:w="15"/>
        <w:gridCol w:w="1095"/>
        <w:gridCol w:w="13"/>
        <w:gridCol w:w="77"/>
        <w:gridCol w:w="1000"/>
        <w:gridCol w:w="20"/>
        <w:gridCol w:w="45"/>
        <w:gridCol w:w="1012"/>
        <w:gridCol w:w="23"/>
        <w:gridCol w:w="15"/>
        <w:gridCol w:w="1096"/>
        <w:gridCol w:w="89"/>
        <w:gridCol w:w="45"/>
        <w:gridCol w:w="850"/>
        <w:gridCol w:w="65"/>
        <w:gridCol w:w="30"/>
        <w:gridCol w:w="84"/>
        <w:gridCol w:w="1251"/>
        <w:gridCol w:w="20"/>
        <w:gridCol w:w="2410"/>
        <w:gridCol w:w="2074"/>
        <w:gridCol w:w="2074"/>
        <w:gridCol w:w="2074"/>
        <w:gridCol w:w="2074"/>
        <w:gridCol w:w="2074"/>
        <w:gridCol w:w="2074"/>
        <w:gridCol w:w="2074"/>
        <w:gridCol w:w="2074"/>
      </w:tblGrid>
      <w:tr w:rsidR="00A3094C" w:rsidRPr="00A3094C" w:rsidTr="00B438A2">
        <w:trPr>
          <w:gridAfter w:val="8"/>
          <w:wAfter w:w="16592" w:type="dxa"/>
        </w:trPr>
        <w:tc>
          <w:tcPr>
            <w:tcW w:w="622" w:type="dxa"/>
            <w:vMerge w:val="restart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№ строки</w:t>
            </w:r>
          </w:p>
        </w:tc>
        <w:tc>
          <w:tcPr>
            <w:tcW w:w="1302" w:type="dxa"/>
            <w:vMerge w:val="restart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№ цели, задачи, целевого показателя</w:t>
            </w:r>
          </w:p>
        </w:tc>
        <w:tc>
          <w:tcPr>
            <w:tcW w:w="2955" w:type="dxa"/>
            <w:gridSpan w:val="2"/>
            <w:vMerge w:val="restart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Наименование цели (целей) и задач, целевых показателей</w:t>
            </w:r>
          </w:p>
        </w:tc>
        <w:tc>
          <w:tcPr>
            <w:tcW w:w="943" w:type="dxa"/>
            <w:gridSpan w:val="2"/>
            <w:vMerge w:val="restart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6856" w:type="dxa"/>
            <w:gridSpan w:val="20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2410" w:type="dxa"/>
            <w:vMerge w:val="restart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Источник значений показателей</w:t>
            </w:r>
          </w:p>
        </w:tc>
      </w:tr>
      <w:tr w:rsidR="00A3094C" w:rsidRPr="00A3094C" w:rsidTr="00B438A2">
        <w:trPr>
          <w:gridAfter w:val="8"/>
          <w:wAfter w:w="16592" w:type="dxa"/>
        </w:trPr>
        <w:tc>
          <w:tcPr>
            <w:tcW w:w="622" w:type="dxa"/>
            <w:vMerge/>
          </w:tcPr>
          <w:p w:rsidR="00A3094C" w:rsidRPr="00A3094C" w:rsidRDefault="00A3094C" w:rsidP="00A3094C">
            <w:pPr>
              <w:rPr>
                <w:sz w:val="26"/>
                <w:szCs w:val="26"/>
              </w:rPr>
            </w:pPr>
          </w:p>
        </w:tc>
        <w:tc>
          <w:tcPr>
            <w:tcW w:w="1302" w:type="dxa"/>
            <w:vMerge/>
          </w:tcPr>
          <w:p w:rsidR="00A3094C" w:rsidRPr="00A3094C" w:rsidRDefault="00A3094C" w:rsidP="00A3094C">
            <w:pPr>
              <w:rPr>
                <w:sz w:val="26"/>
                <w:szCs w:val="26"/>
              </w:rPr>
            </w:pPr>
          </w:p>
        </w:tc>
        <w:tc>
          <w:tcPr>
            <w:tcW w:w="2955" w:type="dxa"/>
            <w:gridSpan w:val="2"/>
            <w:vMerge/>
          </w:tcPr>
          <w:p w:rsidR="00A3094C" w:rsidRPr="00A3094C" w:rsidRDefault="00A3094C" w:rsidP="00A3094C">
            <w:pPr>
              <w:rPr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vMerge/>
          </w:tcPr>
          <w:p w:rsidR="00A3094C" w:rsidRPr="00A3094C" w:rsidRDefault="00A3094C" w:rsidP="00A3094C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2019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год</w:t>
            </w:r>
          </w:p>
        </w:tc>
        <w:tc>
          <w:tcPr>
            <w:tcW w:w="1077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2020 год</w:t>
            </w:r>
          </w:p>
        </w:tc>
        <w:tc>
          <w:tcPr>
            <w:tcW w:w="1077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2021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год</w:t>
            </w:r>
          </w:p>
        </w:tc>
        <w:tc>
          <w:tcPr>
            <w:tcW w:w="1134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2022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984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2023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год</w:t>
            </w:r>
          </w:p>
        </w:tc>
        <w:tc>
          <w:tcPr>
            <w:tcW w:w="1450" w:type="dxa"/>
            <w:gridSpan w:val="5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2024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410" w:type="dxa"/>
            <w:vMerge/>
          </w:tcPr>
          <w:p w:rsidR="00A3094C" w:rsidRPr="00A3094C" w:rsidRDefault="00A3094C" w:rsidP="00A3094C">
            <w:pPr>
              <w:rPr>
                <w:sz w:val="26"/>
                <w:szCs w:val="26"/>
              </w:rPr>
            </w:pPr>
          </w:p>
        </w:tc>
      </w:tr>
      <w:tr w:rsidR="00A3094C" w:rsidRPr="00A3094C" w:rsidTr="00B438A2">
        <w:trPr>
          <w:gridAfter w:val="8"/>
          <w:wAfter w:w="16592" w:type="dxa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1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2</w:t>
            </w:r>
          </w:p>
        </w:tc>
        <w:tc>
          <w:tcPr>
            <w:tcW w:w="2955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3</w:t>
            </w:r>
          </w:p>
        </w:tc>
        <w:tc>
          <w:tcPr>
            <w:tcW w:w="943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5</w:t>
            </w:r>
          </w:p>
        </w:tc>
        <w:tc>
          <w:tcPr>
            <w:tcW w:w="1077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6</w:t>
            </w:r>
          </w:p>
        </w:tc>
        <w:tc>
          <w:tcPr>
            <w:tcW w:w="1077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7</w:t>
            </w:r>
          </w:p>
        </w:tc>
        <w:tc>
          <w:tcPr>
            <w:tcW w:w="1134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8</w:t>
            </w:r>
          </w:p>
        </w:tc>
        <w:tc>
          <w:tcPr>
            <w:tcW w:w="984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9</w:t>
            </w:r>
          </w:p>
        </w:tc>
        <w:tc>
          <w:tcPr>
            <w:tcW w:w="1450" w:type="dxa"/>
            <w:gridSpan w:val="5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10</w:t>
            </w:r>
          </w:p>
        </w:tc>
        <w:tc>
          <w:tcPr>
            <w:tcW w:w="2410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A3094C">
              <w:rPr>
                <w:sz w:val="26"/>
                <w:szCs w:val="26"/>
              </w:rPr>
              <w:t>11</w:t>
            </w:r>
          </w:p>
        </w:tc>
      </w:tr>
      <w:tr w:rsidR="00A3094C" w:rsidRPr="00A3094C" w:rsidTr="00B438A2">
        <w:trPr>
          <w:gridAfter w:val="8"/>
          <w:wAfter w:w="16592" w:type="dxa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1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1.</w:t>
            </w:r>
          </w:p>
        </w:tc>
        <w:tc>
          <w:tcPr>
            <w:tcW w:w="13164" w:type="dxa"/>
            <w:gridSpan w:val="25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Подпрограмма 1 Профилактика социально-значимых заболеваний и формирование здорового образа жизни.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outlineLvl w:val="2"/>
            </w:pPr>
          </w:p>
        </w:tc>
      </w:tr>
      <w:tr w:rsidR="00A3094C" w:rsidRPr="00A3094C" w:rsidTr="00B438A2">
        <w:trPr>
          <w:gridAfter w:val="8"/>
          <w:wAfter w:w="16592" w:type="dxa"/>
          <w:trHeight w:val="729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2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1.1.</w:t>
            </w:r>
          </w:p>
        </w:tc>
        <w:tc>
          <w:tcPr>
            <w:tcW w:w="13164" w:type="dxa"/>
            <w:gridSpan w:val="25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Цель 1 Увеличение продолжительности активной жизни   населения за счет формирования здорового образа жизни   и профилактики заболеваний.                            </w:t>
            </w:r>
          </w:p>
        </w:tc>
      </w:tr>
      <w:tr w:rsidR="00A3094C" w:rsidRPr="00A3094C" w:rsidTr="00B438A2">
        <w:trPr>
          <w:gridAfter w:val="8"/>
          <w:wAfter w:w="16592" w:type="dxa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3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1.1.1.</w:t>
            </w:r>
          </w:p>
        </w:tc>
        <w:tc>
          <w:tcPr>
            <w:tcW w:w="13164" w:type="dxa"/>
            <w:gridSpan w:val="25"/>
          </w:tcPr>
          <w:p w:rsidR="00A3094C" w:rsidRPr="00A3094C" w:rsidRDefault="00A3094C" w:rsidP="00A3094C">
            <w:pPr>
              <w:shd w:val="clear" w:color="auto" w:fill="FFFFFF"/>
              <w:spacing w:line="307" w:lineRule="exact"/>
              <w:ind w:hanging="10"/>
            </w:pPr>
            <w:r w:rsidRPr="00A3094C">
              <w:t xml:space="preserve">Задача 1. Сохранение и укрепление здоровья населения </w:t>
            </w:r>
            <w:proofErr w:type="spellStart"/>
            <w:r w:rsidRPr="00A3094C">
              <w:t>Новолялинского</w:t>
            </w:r>
            <w:proofErr w:type="spellEnd"/>
            <w:r w:rsidRPr="00A3094C">
              <w:t xml:space="preserve"> городского округа на основе создания системы формирования здорового образа жизни.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outlineLvl w:val="4"/>
            </w:pPr>
          </w:p>
        </w:tc>
      </w:tr>
      <w:tr w:rsidR="00A3094C" w:rsidRPr="00A3094C" w:rsidTr="00B438A2">
        <w:trPr>
          <w:gridAfter w:val="8"/>
          <w:wAfter w:w="16592" w:type="dxa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4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1.1.1.1.</w:t>
            </w:r>
          </w:p>
        </w:tc>
        <w:tc>
          <w:tcPr>
            <w:tcW w:w="2955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Доля граждан,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приверженных 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к здоровому образу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жизни                  </w:t>
            </w:r>
          </w:p>
        </w:tc>
        <w:tc>
          <w:tcPr>
            <w:tcW w:w="943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процентов  </w:t>
            </w:r>
          </w:p>
        </w:tc>
        <w:tc>
          <w:tcPr>
            <w:tcW w:w="1134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36</w:t>
            </w:r>
          </w:p>
        </w:tc>
        <w:tc>
          <w:tcPr>
            <w:tcW w:w="1077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40</w:t>
            </w:r>
          </w:p>
        </w:tc>
        <w:tc>
          <w:tcPr>
            <w:tcW w:w="1077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45</w:t>
            </w:r>
          </w:p>
        </w:tc>
        <w:tc>
          <w:tcPr>
            <w:tcW w:w="1134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50</w:t>
            </w:r>
          </w:p>
        </w:tc>
        <w:tc>
          <w:tcPr>
            <w:tcW w:w="984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55</w:t>
            </w:r>
          </w:p>
        </w:tc>
        <w:tc>
          <w:tcPr>
            <w:tcW w:w="1450" w:type="dxa"/>
            <w:gridSpan w:val="5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60</w:t>
            </w:r>
          </w:p>
        </w:tc>
        <w:tc>
          <w:tcPr>
            <w:tcW w:w="2410" w:type="dxa"/>
          </w:tcPr>
          <w:p w:rsidR="00A3094C" w:rsidRPr="00A3094C" w:rsidRDefault="00A3094C" w:rsidP="00A3094C">
            <w:pPr>
              <w:widowControl w:val="0"/>
              <w:tabs>
                <w:tab w:val="right" w:pos="14570"/>
              </w:tabs>
              <w:autoSpaceDE w:val="0"/>
              <w:autoSpaceDN w:val="0"/>
              <w:rPr>
                <w:sz w:val="24"/>
                <w:szCs w:val="24"/>
              </w:rPr>
            </w:pPr>
            <w:r w:rsidRPr="00A3094C">
              <w:rPr>
                <w:sz w:val="24"/>
                <w:szCs w:val="24"/>
              </w:rPr>
              <w:t xml:space="preserve">Указ Президента РФ от 07.05.2012г.№598, Указ Президента РФ от 29.05. 2017 г. №240, Указ </w:t>
            </w:r>
            <w:r w:rsidRPr="00A3094C">
              <w:rPr>
                <w:sz w:val="24"/>
                <w:szCs w:val="24"/>
              </w:rPr>
              <w:lastRenderedPageBreak/>
              <w:t xml:space="preserve">Президента </w:t>
            </w:r>
            <w:proofErr w:type="gramStart"/>
            <w:r w:rsidRPr="00A3094C">
              <w:rPr>
                <w:sz w:val="24"/>
                <w:szCs w:val="24"/>
              </w:rPr>
              <w:t>РФ  от</w:t>
            </w:r>
            <w:proofErr w:type="gramEnd"/>
            <w:r w:rsidRPr="00A3094C">
              <w:rPr>
                <w:sz w:val="24"/>
                <w:szCs w:val="24"/>
              </w:rPr>
              <w:t xml:space="preserve"> 07.05.2018г.№204,</w:t>
            </w:r>
          </w:p>
          <w:p w:rsidR="00A3094C" w:rsidRPr="00A3094C" w:rsidRDefault="00A3094C" w:rsidP="00A3094C">
            <w:pPr>
              <w:widowControl w:val="0"/>
              <w:tabs>
                <w:tab w:val="right" w:pos="14570"/>
              </w:tabs>
              <w:autoSpaceDE w:val="0"/>
              <w:autoSpaceDN w:val="0"/>
            </w:pPr>
            <w:r w:rsidRPr="00A3094C">
              <w:rPr>
                <w:sz w:val="24"/>
                <w:szCs w:val="24"/>
              </w:rPr>
              <w:t xml:space="preserve"> Приоритетный </w:t>
            </w:r>
            <w:proofErr w:type="spellStart"/>
            <w:r w:rsidRPr="00A3094C">
              <w:rPr>
                <w:sz w:val="24"/>
                <w:szCs w:val="24"/>
              </w:rPr>
              <w:t>Федерадьный</w:t>
            </w:r>
            <w:proofErr w:type="spellEnd"/>
            <w:r w:rsidRPr="00A3094C">
              <w:rPr>
                <w:sz w:val="24"/>
                <w:szCs w:val="24"/>
              </w:rPr>
              <w:t xml:space="preserve"> Проект ««Формирование здорового образа жизни», Постановление Правительства СО от20.05.2009 №557-ПП, Распоряжение Правительства СО от 08.09.2014 № 1099-РП</w:t>
            </w:r>
          </w:p>
        </w:tc>
      </w:tr>
      <w:tr w:rsidR="00A3094C" w:rsidRPr="00A3094C" w:rsidTr="00B438A2">
        <w:trPr>
          <w:gridAfter w:val="8"/>
          <w:wAfter w:w="16592" w:type="dxa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lastRenderedPageBreak/>
              <w:t>5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1.1.1.2.</w:t>
            </w:r>
          </w:p>
        </w:tc>
        <w:tc>
          <w:tcPr>
            <w:tcW w:w="2955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Доля граждан, систематически занимающихся физической культурой и спортом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3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процентов  </w:t>
            </w:r>
          </w:p>
        </w:tc>
        <w:tc>
          <w:tcPr>
            <w:tcW w:w="1134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34</w:t>
            </w:r>
          </w:p>
        </w:tc>
        <w:tc>
          <w:tcPr>
            <w:tcW w:w="1077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34</w:t>
            </w:r>
          </w:p>
        </w:tc>
        <w:tc>
          <w:tcPr>
            <w:tcW w:w="1077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36</w:t>
            </w:r>
          </w:p>
        </w:tc>
        <w:tc>
          <w:tcPr>
            <w:tcW w:w="1134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38</w:t>
            </w:r>
          </w:p>
        </w:tc>
        <w:tc>
          <w:tcPr>
            <w:tcW w:w="984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40</w:t>
            </w:r>
          </w:p>
        </w:tc>
        <w:tc>
          <w:tcPr>
            <w:tcW w:w="1450" w:type="dxa"/>
            <w:gridSpan w:val="5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45</w:t>
            </w:r>
          </w:p>
        </w:tc>
        <w:tc>
          <w:tcPr>
            <w:tcW w:w="2410" w:type="dxa"/>
          </w:tcPr>
          <w:p w:rsidR="00A3094C" w:rsidRPr="00A3094C" w:rsidRDefault="00A3094C" w:rsidP="00A3094C">
            <w:pPr>
              <w:widowControl w:val="0"/>
              <w:tabs>
                <w:tab w:val="right" w:pos="14570"/>
              </w:tabs>
              <w:autoSpaceDE w:val="0"/>
              <w:autoSpaceDN w:val="0"/>
              <w:rPr>
                <w:sz w:val="24"/>
                <w:szCs w:val="24"/>
              </w:rPr>
            </w:pPr>
            <w:r w:rsidRPr="00A3094C">
              <w:rPr>
                <w:sz w:val="24"/>
                <w:szCs w:val="24"/>
              </w:rPr>
              <w:t xml:space="preserve">Указ Президента РФ от 07.05.2012г.№598, Указ Президента РФ от 29.05. 2017 г. №240, Указ Президента </w:t>
            </w:r>
            <w:proofErr w:type="gramStart"/>
            <w:r w:rsidRPr="00A3094C">
              <w:rPr>
                <w:sz w:val="24"/>
                <w:szCs w:val="24"/>
              </w:rPr>
              <w:t>РФ  от</w:t>
            </w:r>
            <w:proofErr w:type="gramEnd"/>
            <w:r w:rsidRPr="00A3094C">
              <w:rPr>
                <w:sz w:val="24"/>
                <w:szCs w:val="24"/>
              </w:rPr>
              <w:t xml:space="preserve"> 07.05.2018г.№204,</w:t>
            </w:r>
          </w:p>
          <w:p w:rsidR="00A3094C" w:rsidRPr="00A3094C" w:rsidRDefault="00A3094C" w:rsidP="00A3094C">
            <w:pPr>
              <w:widowControl w:val="0"/>
              <w:tabs>
                <w:tab w:val="right" w:pos="14570"/>
              </w:tabs>
              <w:autoSpaceDE w:val="0"/>
              <w:autoSpaceDN w:val="0"/>
            </w:pPr>
            <w:r w:rsidRPr="00A3094C">
              <w:rPr>
                <w:sz w:val="24"/>
                <w:szCs w:val="24"/>
              </w:rPr>
              <w:t xml:space="preserve"> Приоритетный </w:t>
            </w:r>
            <w:proofErr w:type="spellStart"/>
            <w:r w:rsidRPr="00A3094C">
              <w:rPr>
                <w:sz w:val="24"/>
                <w:szCs w:val="24"/>
              </w:rPr>
              <w:t>Федерадьный</w:t>
            </w:r>
            <w:proofErr w:type="spellEnd"/>
            <w:r w:rsidRPr="00A3094C">
              <w:rPr>
                <w:sz w:val="24"/>
                <w:szCs w:val="24"/>
              </w:rPr>
              <w:t xml:space="preserve"> Проект ««Формирование здорового образа жизни», Постановление Правительства СО от20.05.2009 №557-ПП, Распоряжение Правительства СО от 08.09.2014 № 1099-РП</w:t>
            </w:r>
          </w:p>
        </w:tc>
      </w:tr>
      <w:tr w:rsidR="00A3094C" w:rsidRPr="00A3094C" w:rsidTr="00B438A2">
        <w:trPr>
          <w:gridAfter w:val="8"/>
          <w:wAfter w:w="16592" w:type="dxa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lastRenderedPageBreak/>
              <w:t>6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1.1.1.3.</w:t>
            </w:r>
          </w:p>
        </w:tc>
        <w:tc>
          <w:tcPr>
            <w:tcW w:w="2955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Распространённость потребления табака среди взрослого населения</w:t>
            </w:r>
          </w:p>
        </w:tc>
        <w:tc>
          <w:tcPr>
            <w:tcW w:w="943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процентов  </w:t>
            </w:r>
          </w:p>
        </w:tc>
        <w:tc>
          <w:tcPr>
            <w:tcW w:w="1134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30</w:t>
            </w:r>
          </w:p>
        </w:tc>
        <w:tc>
          <w:tcPr>
            <w:tcW w:w="1077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29,5</w:t>
            </w:r>
          </w:p>
        </w:tc>
        <w:tc>
          <w:tcPr>
            <w:tcW w:w="1077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28,0</w:t>
            </w:r>
          </w:p>
        </w:tc>
        <w:tc>
          <w:tcPr>
            <w:tcW w:w="1134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27,5</w:t>
            </w:r>
          </w:p>
        </w:tc>
        <w:tc>
          <w:tcPr>
            <w:tcW w:w="984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27,2</w:t>
            </w:r>
          </w:p>
        </w:tc>
        <w:tc>
          <w:tcPr>
            <w:tcW w:w="1450" w:type="dxa"/>
            <w:gridSpan w:val="5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27,0</w:t>
            </w:r>
          </w:p>
        </w:tc>
        <w:tc>
          <w:tcPr>
            <w:tcW w:w="2410" w:type="dxa"/>
          </w:tcPr>
          <w:p w:rsidR="00A3094C" w:rsidRPr="00A3094C" w:rsidRDefault="00A3094C" w:rsidP="00A3094C">
            <w:pPr>
              <w:widowControl w:val="0"/>
              <w:tabs>
                <w:tab w:val="right" w:pos="14570"/>
              </w:tabs>
              <w:autoSpaceDE w:val="0"/>
              <w:autoSpaceDN w:val="0"/>
              <w:rPr>
                <w:sz w:val="24"/>
                <w:szCs w:val="24"/>
              </w:rPr>
            </w:pPr>
            <w:r w:rsidRPr="00A3094C">
              <w:rPr>
                <w:sz w:val="24"/>
                <w:szCs w:val="24"/>
              </w:rPr>
              <w:t xml:space="preserve">Указ Президента РФ от 07.05.2012г.№598, Указ Президента РФ от 29.05. 2017 г. №240, Указ Президента </w:t>
            </w:r>
            <w:proofErr w:type="gramStart"/>
            <w:r w:rsidRPr="00A3094C">
              <w:rPr>
                <w:sz w:val="24"/>
                <w:szCs w:val="24"/>
              </w:rPr>
              <w:t>РФ  от</w:t>
            </w:r>
            <w:proofErr w:type="gramEnd"/>
            <w:r w:rsidRPr="00A3094C">
              <w:rPr>
                <w:sz w:val="24"/>
                <w:szCs w:val="24"/>
              </w:rPr>
              <w:t xml:space="preserve"> 07.05.2018г.№204,</w:t>
            </w:r>
          </w:p>
          <w:p w:rsidR="00A3094C" w:rsidRPr="00A3094C" w:rsidRDefault="00A3094C" w:rsidP="00A3094C">
            <w:pPr>
              <w:widowControl w:val="0"/>
              <w:tabs>
                <w:tab w:val="right" w:pos="14570"/>
              </w:tabs>
              <w:autoSpaceDE w:val="0"/>
              <w:autoSpaceDN w:val="0"/>
            </w:pPr>
            <w:r w:rsidRPr="00A3094C">
              <w:rPr>
                <w:sz w:val="24"/>
                <w:szCs w:val="24"/>
              </w:rPr>
              <w:t xml:space="preserve"> Приоритетный </w:t>
            </w:r>
            <w:proofErr w:type="spellStart"/>
            <w:r w:rsidRPr="00A3094C">
              <w:rPr>
                <w:sz w:val="24"/>
                <w:szCs w:val="24"/>
              </w:rPr>
              <w:t>Федерадьный</w:t>
            </w:r>
            <w:proofErr w:type="spellEnd"/>
            <w:r w:rsidRPr="00A3094C">
              <w:rPr>
                <w:sz w:val="24"/>
                <w:szCs w:val="24"/>
              </w:rPr>
              <w:t xml:space="preserve"> Проект ««Формирование здорового образа жизни», Постановление Правительства СО от20.05.2009 №557-ПП, Распоряжение Правительства СО от 08.09.2014 № 1099-РП</w:t>
            </w:r>
          </w:p>
        </w:tc>
      </w:tr>
      <w:tr w:rsidR="00A3094C" w:rsidRPr="00A3094C" w:rsidTr="00B438A2">
        <w:trPr>
          <w:gridAfter w:val="8"/>
          <w:wAfter w:w="16592" w:type="dxa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7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1.1.2.</w:t>
            </w:r>
          </w:p>
        </w:tc>
        <w:tc>
          <w:tcPr>
            <w:tcW w:w="13164" w:type="dxa"/>
            <w:gridSpan w:val="25"/>
          </w:tcPr>
          <w:p w:rsidR="00A3094C" w:rsidRPr="00A3094C" w:rsidRDefault="00A3094C" w:rsidP="00A3094C">
            <w:pPr>
              <w:shd w:val="clear" w:color="auto" w:fill="FFFFFF"/>
              <w:spacing w:line="307" w:lineRule="exact"/>
              <w:ind w:hanging="10"/>
            </w:pPr>
            <w:r w:rsidRPr="00A3094C">
              <w:t xml:space="preserve">Задача 2 Улучшение демографических показателей, на территории </w:t>
            </w:r>
            <w:proofErr w:type="spellStart"/>
            <w:r w:rsidRPr="00A3094C">
              <w:t>Новолялинского</w:t>
            </w:r>
            <w:proofErr w:type="spellEnd"/>
            <w:r w:rsidRPr="00A3094C">
              <w:t xml:space="preserve"> городского округа, снижение заболеваемости, инвалидности и смертности, увеличение продолжительности жизни и улучшение качества жизни.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outlineLvl w:val="4"/>
            </w:pPr>
          </w:p>
        </w:tc>
      </w:tr>
      <w:tr w:rsidR="00A3094C" w:rsidRPr="00A3094C" w:rsidTr="00B438A2">
        <w:trPr>
          <w:gridAfter w:val="8"/>
          <w:wAfter w:w="16592" w:type="dxa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8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1.1.2.1.</w:t>
            </w:r>
          </w:p>
        </w:tc>
        <w:tc>
          <w:tcPr>
            <w:tcW w:w="2955" w:type="dxa"/>
            <w:gridSpan w:val="2"/>
          </w:tcPr>
          <w:p w:rsidR="00A3094C" w:rsidRPr="00A3094C" w:rsidRDefault="00A3094C" w:rsidP="00A3094C">
            <w:pPr>
              <w:widowControl w:val="0"/>
              <w:shd w:val="clear" w:color="auto" w:fill="FFFFFF"/>
              <w:tabs>
                <w:tab w:val="left" w:pos="310"/>
              </w:tabs>
              <w:autoSpaceDE w:val="0"/>
              <w:autoSpaceDN w:val="0"/>
              <w:adjustRightInd w:val="0"/>
              <w:spacing w:line="317" w:lineRule="exact"/>
              <w:ind w:left="7" w:right="43"/>
              <w:jc w:val="both"/>
            </w:pPr>
            <w:r w:rsidRPr="00A3094C">
              <w:t xml:space="preserve">Повышение уровня информированности населения по </w:t>
            </w:r>
            <w:r w:rsidRPr="00A3094C">
              <w:rPr>
                <w:spacing w:val="-6"/>
              </w:rPr>
              <w:t>проблеме иммунопрофилактики инфекционных заболеваний</w:t>
            </w:r>
          </w:p>
        </w:tc>
        <w:tc>
          <w:tcPr>
            <w:tcW w:w="943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%</w:t>
            </w:r>
          </w:p>
        </w:tc>
        <w:tc>
          <w:tcPr>
            <w:tcW w:w="1134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79</w:t>
            </w:r>
          </w:p>
        </w:tc>
        <w:tc>
          <w:tcPr>
            <w:tcW w:w="1077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82</w:t>
            </w:r>
          </w:p>
        </w:tc>
        <w:tc>
          <w:tcPr>
            <w:tcW w:w="1077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86</w:t>
            </w:r>
          </w:p>
        </w:tc>
        <w:tc>
          <w:tcPr>
            <w:tcW w:w="1134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90</w:t>
            </w:r>
          </w:p>
        </w:tc>
        <w:tc>
          <w:tcPr>
            <w:tcW w:w="984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90</w:t>
            </w:r>
          </w:p>
        </w:tc>
        <w:tc>
          <w:tcPr>
            <w:tcW w:w="1450" w:type="dxa"/>
            <w:gridSpan w:val="5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95</w:t>
            </w:r>
          </w:p>
        </w:tc>
        <w:tc>
          <w:tcPr>
            <w:tcW w:w="2410" w:type="dxa"/>
          </w:tcPr>
          <w:p w:rsidR="00A3094C" w:rsidRPr="00A3094C" w:rsidRDefault="00A3094C" w:rsidP="00A3094C">
            <w:pPr>
              <w:rPr>
                <w:sz w:val="24"/>
                <w:szCs w:val="24"/>
              </w:rPr>
            </w:pPr>
            <w:r w:rsidRPr="00A3094C">
              <w:rPr>
                <w:sz w:val="24"/>
                <w:szCs w:val="24"/>
              </w:rPr>
              <w:t xml:space="preserve">Распоряжение Правительства СО от04.03.2014г. №219 </w:t>
            </w:r>
          </w:p>
        </w:tc>
      </w:tr>
      <w:tr w:rsidR="00A3094C" w:rsidRPr="00A3094C" w:rsidTr="00B438A2">
        <w:trPr>
          <w:gridAfter w:val="8"/>
          <w:wAfter w:w="16592" w:type="dxa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lastRenderedPageBreak/>
              <w:t>9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1.1.2.2.</w:t>
            </w:r>
          </w:p>
        </w:tc>
        <w:tc>
          <w:tcPr>
            <w:tcW w:w="2955" w:type="dxa"/>
            <w:gridSpan w:val="2"/>
          </w:tcPr>
          <w:p w:rsidR="00A3094C" w:rsidRPr="00A3094C" w:rsidRDefault="00A3094C" w:rsidP="00A3094C">
            <w:pPr>
              <w:shd w:val="clear" w:color="auto" w:fill="FFFFFF"/>
              <w:tabs>
                <w:tab w:val="left" w:pos="310"/>
                <w:tab w:val="left" w:leader="underscore" w:pos="6178"/>
              </w:tabs>
              <w:spacing w:line="317" w:lineRule="exact"/>
              <w:ind w:left="7"/>
            </w:pPr>
            <w:r w:rsidRPr="00A3094C">
              <w:rPr>
                <w:spacing w:val="-2"/>
              </w:rPr>
              <w:t xml:space="preserve">Сокращение инфекционных заболеваний, управляемых средствами </w:t>
            </w:r>
            <w:r w:rsidRPr="00A3094C">
              <w:t>специфической профилактики</w:t>
            </w:r>
          </w:p>
        </w:tc>
        <w:tc>
          <w:tcPr>
            <w:tcW w:w="943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%</w:t>
            </w:r>
          </w:p>
        </w:tc>
        <w:tc>
          <w:tcPr>
            <w:tcW w:w="1134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10</w:t>
            </w:r>
          </w:p>
        </w:tc>
        <w:tc>
          <w:tcPr>
            <w:tcW w:w="1077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20</w:t>
            </w:r>
          </w:p>
        </w:tc>
        <w:tc>
          <w:tcPr>
            <w:tcW w:w="1077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30</w:t>
            </w:r>
          </w:p>
        </w:tc>
        <w:tc>
          <w:tcPr>
            <w:tcW w:w="1134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40</w:t>
            </w:r>
          </w:p>
        </w:tc>
        <w:tc>
          <w:tcPr>
            <w:tcW w:w="984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50</w:t>
            </w:r>
          </w:p>
        </w:tc>
        <w:tc>
          <w:tcPr>
            <w:tcW w:w="1450" w:type="dxa"/>
            <w:gridSpan w:val="5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60</w:t>
            </w:r>
          </w:p>
        </w:tc>
        <w:tc>
          <w:tcPr>
            <w:tcW w:w="2410" w:type="dxa"/>
          </w:tcPr>
          <w:p w:rsidR="00A3094C" w:rsidRPr="00A3094C" w:rsidRDefault="00A3094C" w:rsidP="00A3094C">
            <w:r w:rsidRPr="00A3094C">
              <w:rPr>
                <w:sz w:val="24"/>
                <w:szCs w:val="24"/>
              </w:rPr>
              <w:t>Распоряжение Правительства СО от04.03.2014г. №219</w:t>
            </w:r>
          </w:p>
        </w:tc>
      </w:tr>
      <w:tr w:rsidR="00A3094C" w:rsidRPr="00A3094C" w:rsidTr="00B438A2">
        <w:trPr>
          <w:gridAfter w:val="8"/>
          <w:wAfter w:w="16592" w:type="dxa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10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1.1.2.3.</w:t>
            </w:r>
          </w:p>
        </w:tc>
        <w:tc>
          <w:tcPr>
            <w:tcW w:w="2955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Смертность от сердечно-сосудистых заболеваний в трудоспособном возрасте</w:t>
            </w:r>
          </w:p>
        </w:tc>
        <w:tc>
          <w:tcPr>
            <w:tcW w:w="943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На 100 тыс. населения</w:t>
            </w:r>
          </w:p>
        </w:tc>
        <w:tc>
          <w:tcPr>
            <w:tcW w:w="1134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174,6</w:t>
            </w:r>
          </w:p>
        </w:tc>
        <w:tc>
          <w:tcPr>
            <w:tcW w:w="1077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172,4</w:t>
            </w:r>
          </w:p>
        </w:tc>
        <w:tc>
          <w:tcPr>
            <w:tcW w:w="1077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170,2</w:t>
            </w:r>
          </w:p>
        </w:tc>
        <w:tc>
          <w:tcPr>
            <w:tcW w:w="1134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168,0</w:t>
            </w:r>
          </w:p>
        </w:tc>
        <w:tc>
          <w:tcPr>
            <w:tcW w:w="984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165,8</w:t>
            </w:r>
          </w:p>
        </w:tc>
        <w:tc>
          <w:tcPr>
            <w:tcW w:w="1450" w:type="dxa"/>
            <w:gridSpan w:val="5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163,6</w:t>
            </w:r>
          </w:p>
        </w:tc>
        <w:tc>
          <w:tcPr>
            <w:tcW w:w="2410" w:type="dxa"/>
          </w:tcPr>
          <w:p w:rsidR="00A3094C" w:rsidRPr="00A3094C" w:rsidRDefault="00A3094C" w:rsidP="00A3094C">
            <w:pPr>
              <w:widowControl w:val="0"/>
              <w:tabs>
                <w:tab w:val="right" w:pos="14570"/>
              </w:tabs>
              <w:autoSpaceDE w:val="0"/>
              <w:autoSpaceDN w:val="0"/>
              <w:rPr>
                <w:sz w:val="24"/>
                <w:szCs w:val="24"/>
              </w:rPr>
            </w:pPr>
            <w:r w:rsidRPr="00A3094C">
              <w:rPr>
                <w:sz w:val="24"/>
                <w:szCs w:val="24"/>
              </w:rPr>
              <w:t xml:space="preserve">Указ Президента РФ от 07.05.2012г.№598, Указ Президента РФ от 29.05. 2017 г. №240, Указ Президента </w:t>
            </w:r>
            <w:proofErr w:type="gramStart"/>
            <w:r w:rsidRPr="00A3094C">
              <w:rPr>
                <w:sz w:val="24"/>
                <w:szCs w:val="24"/>
              </w:rPr>
              <w:t>РФ  от</w:t>
            </w:r>
            <w:proofErr w:type="gramEnd"/>
            <w:r w:rsidRPr="00A3094C">
              <w:rPr>
                <w:sz w:val="24"/>
                <w:szCs w:val="24"/>
              </w:rPr>
              <w:t xml:space="preserve"> 07.05.2018г.№204,</w:t>
            </w:r>
          </w:p>
          <w:p w:rsidR="00A3094C" w:rsidRPr="00A3094C" w:rsidRDefault="00A3094C" w:rsidP="00A3094C">
            <w:pPr>
              <w:widowControl w:val="0"/>
              <w:tabs>
                <w:tab w:val="right" w:pos="14570"/>
              </w:tabs>
              <w:autoSpaceDE w:val="0"/>
              <w:autoSpaceDN w:val="0"/>
              <w:rPr>
                <w:rFonts w:ascii="Courier New" w:hAnsi="Courier New" w:cs="Courier New"/>
                <w:sz w:val="20"/>
                <w:szCs w:val="20"/>
              </w:rPr>
            </w:pPr>
            <w:r w:rsidRPr="00A3094C">
              <w:rPr>
                <w:sz w:val="24"/>
                <w:szCs w:val="24"/>
              </w:rPr>
              <w:t xml:space="preserve"> Приоритетный </w:t>
            </w:r>
            <w:proofErr w:type="spellStart"/>
            <w:r w:rsidRPr="00A3094C">
              <w:rPr>
                <w:sz w:val="24"/>
                <w:szCs w:val="24"/>
              </w:rPr>
              <w:t>Федерадьный</w:t>
            </w:r>
            <w:proofErr w:type="spellEnd"/>
            <w:r w:rsidRPr="00A3094C">
              <w:rPr>
                <w:sz w:val="24"/>
                <w:szCs w:val="24"/>
              </w:rPr>
              <w:t xml:space="preserve"> Проект ««Формирование здорового образа жизни», Постановление Правительства СО от20.05.2009 №557-ПП, Распоряжение Правительства СО от 08.09.2014 № 1099-РП</w:t>
            </w:r>
          </w:p>
        </w:tc>
      </w:tr>
      <w:tr w:rsidR="00A3094C" w:rsidRPr="00A3094C" w:rsidTr="00B438A2">
        <w:trPr>
          <w:gridAfter w:val="8"/>
          <w:wAfter w:w="16592" w:type="dxa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11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1.1.2.4.</w:t>
            </w:r>
          </w:p>
        </w:tc>
        <w:tc>
          <w:tcPr>
            <w:tcW w:w="2955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Доля граждан с артериальной гипертензией, контролирующих свое артериальное давление</w:t>
            </w:r>
          </w:p>
        </w:tc>
        <w:tc>
          <w:tcPr>
            <w:tcW w:w="943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процентов  </w:t>
            </w:r>
          </w:p>
        </w:tc>
        <w:tc>
          <w:tcPr>
            <w:tcW w:w="1134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35</w:t>
            </w:r>
          </w:p>
        </w:tc>
        <w:tc>
          <w:tcPr>
            <w:tcW w:w="1077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38</w:t>
            </w:r>
          </w:p>
        </w:tc>
        <w:tc>
          <w:tcPr>
            <w:tcW w:w="1077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40</w:t>
            </w:r>
          </w:p>
        </w:tc>
        <w:tc>
          <w:tcPr>
            <w:tcW w:w="1134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45</w:t>
            </w:r>
          </w:p>
        </w:tc>
        <w:tc>
          <w:tcPr>
            <w:tcW w:w="984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50</w:t>
            </w:r>
          </w:p>
        </w:tc>
        <w:tc>
          <w:tcPr>
            <w:tcW w:w="1450" w:type="dxa"/>
            <w:gridSpan w:val="5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 xml:space="preserve">      55</w:t>
            </w:r>
          </w:p>
        </w:tc>
        <w:tc>
          <w:tcPr>
            <w:tcW w:w="2410" w:type="dxa"/>
          </w:tcPr>
          <w:p w:rsidR="00A3094C" w:rsidRPr="00A3094C" w:rsidRDefault="00A3094C" w:rsidP="00A3094C">
            <w:pPr>
              <w:widowControl w:val="0"/>
              <w:tabs>
                <w:tab w:val="right" w:pos="14570"/>
              </w:tabs>
              <w:autoSpaceDE w:val="0"/>
              <w:autoSpaceDN w:val="0"/>
              <w:rPr>
                <w:sz w:val="24"/>
                <w:szCs w:val="24"/>
              </w:rPr>
            </w:pPr>
            <w:r w:rsidRPr="00A3094C">
              <w:rPr>
                <w:sz w:val="24"/>
                <w:szCs w:val="24"/>
              </w:rPr>
              <w:t xml:space="preserve">Указ Президента РФ от 07.05.2012г.№598, Указ Президента РФ от 29.05. 2017 г. №240, Указ Президента </w:t>
            </w:r>
            <w:proofErr w:type="gramStart"/>
            <w:r w:rsidRPr="00A3094C">
              <w:rPr>
                <w:sz w:val="24"/>
                <w:szCs w:val="24"/>
              </w:rPr>
              <w:t>РФ  от</w:t>
            </w:r>
            <w:proofErr w:type="gramEnd"/>
            <w:r w:rsidRPr="00A3094C">
              <w:rPr>
                <w:sz w:val="24"/>
                <w:szCs w:val="24"/>
              </w:rPr>
              <w:t xml:space="preserve"> 07.05.2018г.№204,</w:t>
            </w:r>
          </w:p>
          <w:p w:rsidR="00A3094C" w:rsidRPr="00A3094C" w:rsidRDefault="00A3094C" w:rsidP="00A3094C">
            <w:pPr>
              <w:widowControl w:val="0"/>
              <w:tabs>
                <w:tab w:val="right" w:pos="14570"/>
              </w:tabs>
              <w:autoSpaceDE w:val="0"/>
              <w:autoSpaceDN w:val="0"/>
              <w:rPr>
                <w:rFonts w:ascii="Courier New" w:hAnsi="Courier New" w:cs="Courier New"/>
                <w:sz w:val="20"/>
                <w:szCs w:val="20"/>
              </w:rPr>
            </w:pPr>
            <w:r w:rsidRPr="00A3094C">
              <w:rPr>
                <w:sz w:val="24"/>
                <w:szCs w:val="24"/>
              </w:rPr>
              <w:lastRenderedPageBreak/>
              <w:t xml:space="preserve"> Приоритетный </w:t>
            </w:r>
            <w:proofErr w:type="spellStart"/>
            <w:r w:rsidRPr="00A3094C">
              <w:rPr>
                <w:sz w:val="24"/>
                <w:szCs w:val="24"/>
              </w:rPr>
              <w:t>Федерадьный</w:t>
            </w:r>
            <w:proofErr w:type="spellEnd"/>
            <w:r w:rsidRPr="00A3094C">
              <w:rPr>
                <w:sz w:val="24"/>
                <w:szCs w:val="24"/>
              </w:rPr>
              <w:t xml:space="preserve"> Проект ««Формирование здорового образа жизни», Постановление Правительства СО от20.05.2009 №557-ПП, Распоряжение Правительства СО от 08.09.2014 № 1099-РП</w:t>
            </w:r>
          </w:p>
        </w:tc>
      </w:tr>
      <w:tr w:rsidR="00A3094C" w:rsidRPr="00A3094C" w:rsidTr="00B438A2">
        <w:trPr>
          <w:gridAfter w:val="8"/>
          <w:wAfter w:w="16592" w:type="dxa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lastRenderedPageBreak/>
              <w:t>12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1.1.3.</w:t>
            </w:r>
          </w:p>
        </w:tc>
        <w:tc>
          <w:tcPr>
            <w:tcW w:w="13164" w:type="dxa"/>
            <w:gridSpan w:val="25"/>
          </w:tcPr>
          <w:p w:rsidR="00A3094C" w:rsidRPr="00A3094C" w:rsidRDefault="00A3094C" w:rsidP="00A3094C">
            <w:pPr>
              <w:shd w:val="clear" w:color="auto" w:fill="FFFFFF"/>
              <w:spacing w:line="307" w:lineRule="exact"/>
              <w:ind w:hanging="10"/>
            </w:pPr>
            <w:r w:rsidRPr="00A3094C">
              <w:t>Задача 3 Снижение</w:t>
            </w:r>
            <w:proofErr w:type="gramStart"/>
            <w:r w:rsidRPr="00A3094C">
              <w:t xml:space="preserve">   (</w:t>
            </w:r>
            <w:proofErr w:type="gramEnd"/>
            <w:r w:rsidRPr="00A3094C">
              <w:t xml:space="preserve">стабилизация)     темпов  распространения         ВИЧ-инфекции         на  территории </w:t>
            </w:r>
            <w:proofErr w:type="spellStart"/>
            <w:r w:rsidRPr="00A3094C">
              <w:t>Новолялинского</w:t>
            </w:r>
            <w:proofErr w:type="spellEnd"/>
            <w:r w:rsidRPr="00A3094C">
              <w:t xml:space="preserve"> городского округа. </w:t>
            </w:r>
          </w:p>
        </w:tc>
      </w:tr>
      <w:tr w:rsidR="00A3094C" w:rsidRPr="00A3094C" w:rsidTr="00B438A2">
        <w:trPr>
          <w:gridAfter w:val="8"/>
          <w:wAfter w:w="16592" w:type="dxa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13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1.1.3.1.</w:t>
            </w:r>
          </w:p>
        </w:tc>
        <w:tc>
          <w:tcPr>
            <w:tcW w:w="2923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Охват профилактическим обследованием населения на ВИЧ - инфекцию</w:t>
            </w:r>
          </w:p>
        </w:tc>
        <w:tc>
          <w:tcPr>
            <w:tcW w:w="1001" w:type="dxa"/>
            <w:gridSpan w:val="5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%</w:t>
            </w:r>
          </w:p>
        </w:tc>
        <w:tc>
          <w:tcPr>
            <w:tcW w:w="1095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19,0</w:t>
            </w:r>
          </w:p>
        </w:tc>
        <w:tc>
          <w:tcPr>
            <w:tcW w:w="1110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19,1</w:t>
            </w:r>
          </w:p>
        </w:tc>
        <w:tc>
          <w:tcPr>
            <w:tcW w:w="1095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19,2</w:t>
            </w:r>
          </w:p>
        </w:tc>
        <w:tc>
          <w:tcPr>
            <w:tcW w:w="1185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19,3</w:t>
            </w:r>
          </w:p>
        </w:tc>
        <w:tc>
          <w:tcPr>
            <w:tcW w:w="960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19,4</w:t>
            </w:r>
          </w:p>
        </w:tc>
        <w:tc>
          <w:tcPr>
            <w:tcW w:w="1365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19,5</w:t>
            </w:r>
          </w:p>
        </w:tc>
        <w:tc>
          <w:tcPr>
            <w:tcW w:w="2430" w:type="dxa"/>
            <w:gridSpan w:val="2"/>
          </w:tcPr>
          <w:p w:rsidR="00A3094C" w:rsidRPr="00A3094C" w:rsidRDefault="00A3094C" w:rsidP="00A3094C">
            <w:pPr>
              <w:rPr>
                <w:sz w:val="24"/>
                <w:szCs w:val="24"/>
              </w:rPr>
            </w:pPr>
            <w:r w:rsidRPr="00A3094C">
              <w:rPr>
                <w:sz w:val="24"/>
                <w:szCs w:val="24"/>
              </w:rPr>
              <w:t xml:space="preserve">Распоряжение Правительства СО от04.03.2014г. №219 </w:t>
            </w:r>
          </w:p>
        </w:tc>
      </w:tr>
      <w:tr w:rsidR="00A3094C" w:rsidRPr="00A3094C" w:rsidTr="00B438A2">
        <w:trPr>
          <w:gridAfter w:val="8"/>
          <w:wAfter w:w="16592" w:type="dxa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14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1.1.3.2.</w:t>
            </w:r>
          </w:p>
        </w:tc>
        <w:tc>
          <w:tcPr>
            <w:tcW w:w="2923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Удельный вес лиц из групп высокого  риска инфицирования в скрининге на ВИЧ - инфекцию</w:t>
            </w:r>
          </w:p>
        </w:tc>
        <w:tc>
          <w:tcPr>
            <w:tcW w:w="1001" w:type="dxa"/>
            <w:gridSpan w:val="5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%</w:t>
            </w:r>
          </w:p>
        </w:tc>
        <w:tc>
          <w:tcPr>
            <w:tcW w:w="1095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27,0</w:t>
            </w:r>
          </w:p>
        </w:tc>
        <w:tc>
          <w:tcPr>
            <w:tcW w:w="1110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29,0</w:t>
            </w:r>
          </w:p>
        </w:tc>
        <w:tc>
          <w:tcPr>
            <w:tcW w:w="1095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32,0</w:t>
            </w:r>
          </w:p>
        </w:tc>
        <w:tc>
          <w:tcPr>
            <w:tcW w:w="1185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35,0</w:t>
            </w:r>
          </w:p>
        </w:tc>
        <w:tc>
          <w:tcPr>
            <w:tcW w:w="960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37,0</w:t>
            </w:r>
          </w:p>
        </w:tc>
        <w:tc>
          <w:tcPr>
            <w:tcW w:w="1365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40,0</w:t>
            </w:r>
          </w:p>
        </w:tc>
        <w:tc>
          <w:tcPr>
            <w:tcW w:w="2430" w:type="dxa"/>
            <w:gridSpan w:val="2"/>
          </w:tcPr>
          <w:p w:rsidR="00A3094C" w:rsidRPr="00A3094C" w:rsidRDefault="00A3094C" w:rsidP="00A3094C">
            <w:pPr>
              <w:rPr>
                <w:sz w:val="24"/>
                <w:szCs w:val="24"/>
              </w:rPr>
            </w:pPr>
            <w:r w:rsidRPr="00A3094C">
              <w:rPr>
                <w:sz w:val="24"/>
                <w:szCs w:val="24"/>
              </w:rPr>
              <w:t xml:space="preserve">Распоряжение Правительства СО от04.03.2014г. №219 </w:t>
            </w:r>
          </w:p>
        </w:tc>
      </w:tr>
      <w:tr w:rsidR="00A3094C" w:rsidRPr="00A3094C" w:rsidTr="00B438A2">
        <w:trPr>
          <w:gridAfter w:val="8"/>
          <w:wAfter w:w="16592" w:type="dxa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15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1.1.3.3.</w:t>
            </w:r>
          </w:p>
        </w:tc>
        <w:tc>
          <w:tcPr>
            <w:tcW w:w="2923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Уровень информированности населения в возрасте 15 – 49 лет о ВИЧ-инфекции</w:t>
            </w:r>
          </w:p>
        </w:tc>
        <w:tc>
          <w:tcPr>
            <w:tcW w:w="1001" w:type="dxa"/>
            <w:gridSpan w:val="5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%</w:t>
            </w:r>
          </w:p>
        </w:tc>
        <w:tc>
          <w:tcPr>
            <w:tcW w:w="1095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90,5</w:t>
            </w:r>
          </w:p>
        </w:tc>
        <w:tc>
          <w:tcPr>
            <w:tcW w:w="1110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91,0</w:t>
            </w:r>
          </w:p>
        </w:tc>
        <w:tc>
          <w:tcPr>
            <w:tcW w:w="1095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92,0</w:t>
            </w:r>
          </w:p>
        </w:tc>
        <w:tc>
          <w:tcPr>
            <w:tcW w:w="1185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93,0</w:t>
            </w:r>
          </w:p>
        </w:tc>
        <w:tc>
          <w:tcPr>
            <w:tcW w:w="960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94,0</w:t>
            </w:r>
          </w:p>
        </w:tc>
        <w:tc>
          <w:tcPr>
            <w:tcW w:w="1365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95,0</w:t>
            </w:r>
          </w:p>
        </w:tc>
        <w:tc>
          <w:tcPr>
            <w:tcW w:w="2430" w:type="dxa"/>
            <w:gridSpan w:val="2"/>
          </w:tcPr>
          <w:p w:rsidR="00A3094C" w:rsidRPr="00A3094C" w:rsidRDefault="00A3094C" w:rsidP="00A3094C">
            <w:pPr>
              <w:rPr>
                <w:sz w:val="24"/>
                <w:szCs w:val="24"/>
              </w:rPr>
            </w:pPr>
            <w:r w:rsidRPr="00A3094C">
              <w:rPr>
                <w:sz w:val="24"/>
                <w:szCs w:val="24"/>
              </w:rPr>
              <w:t xml:space="preserve">Распоряжение Правительства СО от04.03.2014г. №219 </w:t>
            </w:r>
          </w:p>
        </w:tc>
      </w:tr>
      <w:tr w:rsidR="00A3094C" w:rsidRPr="00A3094C" w:rsidTr="00B438A2">
        <w:trPr>
          <w:gridAfter w:val="8"/>
          <w:wAfter w:w="16592" w:type="dxa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lastRenderedPageBreak/>
              <w:t>16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1.1.3.4.</w:t>
            </w:r>
          </w:p>
        </w:tc>
        <w:tc>
          <w:tcPr>
            <w:tcW w:w="2923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Уровень охвата населения в возрасте 15 – 49 лет профилактическими программами по ВИЧ-инфекции</w:t>
            </w:r>
          </w:p>
        </w:tc>
        <w:tc>
          <w:tcPr>
            <w:tcW w:w="1001" w:type="dxa"/>
            <w:gridSpan w:val="5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%</w:t>
            </w:r>
          </w:p>
        </w:tc>
        <w:tc>
          <w:tcPr>
            <w:tcW w:w="1095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90,5</w:t>
            </w:r>
          </w:p>
        </w:tc>
        <w:tc>
          <w:tcPr>
            <w:tcW w:w="1110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91,0</w:t>
            </w:r>
          </w:p>
        </w:tc>
        <w:tc>
          <w:tcPr>
            <w:tcW w:w="1095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92,0</w:t>
            </w:r>
          </w:p>
        </w:tc>
        <w:tc>
          <w:tcPr>
            <w:tcW w:w="1185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93,0</w:t>
            </w:r>
          </w:p>
        </w:tc>
        <w:tc>
          <w:tcPr>
            <w:tcW w:w="960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94,0</w:t>
            </w:r>
          </w:p>
        </w:tc>
        <w:tc>
          <w:tcPr>
            <w:tcW w:w="1365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95,0</w:t>
            </w:r>
          </w:p>
        </w:tc>
        <w:tc>
          <w:tcPr>
            <w:tcW w:w="2430" w:type="dxa"/>
            <w:gridSpan w:val="2"/>
          </w:tcPr>
          <w:p w:rsidR="00A3094C" w:rsidRPr="00A3094C" w:rsidRDefault="00A3094C" w:rsidP="00A3094C">
            <w:pPr>
              <w:rPr>
                <w:sz w:val="24"/>
                <w:szCs w:val="24"/>
              </w:rPr>
            </w:pPr>
            <w:r w:rsidRPr="00A3094C">
              <w:rPr>
                <w:sz w:val="24"/>
                <w:szCs w:val="24"/>
              </w:rPr>
              <w:t xml:space="preserve">Распоряжение Правительства СО от04.03.2014г. №219 </w:t>
            </w:r>
          </w:p>
        </w:tc>
      </w:tr>
      <w:tr w:rsidR="00A3094C" w:rsidRPr="00A3094C" w:rsidTr="00B438A2">
        <w:trPr>
          <w:trHeight w:val="675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17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1.1.4.</w:t>
            </w:r>
          </w:p>
        </w:tc>
        <w:tc>
          <w:tcPr>
            <w:tcW w:w="13164" w:type="dxa"/>
            <w:gridSpan w:val="25"/>
          </w:tcPr>
          <w:p w:rsidR="00A3094C" w:rsidRPr="00A3094C" w:rsidRDefault="00A3094C" w:rsidP="00A3094C">
            <w:pPr>
              <w:shd w:val="clear" w:color="auto" w:fill="FFFFFF"/>
              <w:spacing w:line="307" w:lineRule="exact"/>
              <w:ind w:hanging="10"/>
            </w:pPr>
            <w:r w:rsidRPr="00A3094C">
              <w:t xml:space="preserve">Задача 4  Снижение уровня заболеваемости туберкулёзом и смертности от туберкулёза на территории </w:t>
            </w:r>
            <w:proofErr w:type="spellStart"/>
            <w:r w:rsidRPr="00A3094C">
              <w:t>Новолялинского</w:t>
            </w:r>
            <w:proofErr w:type="spellEnd"/>
            <w:r w:rsidRPr="00A3094C">
              <w:t xml:space="preserve"> городского округа.</w:t>
            </w:r>
          </w:p>
        </w:tc>
        <w:tc>
          <w:tcPr>
            <w:tcW w:w="2074" w:type="dxa"/>
          </w:tcPr>
          <w:p w:rsidR="00A3094C" w:rsidRPr="00A3094C" w:rsidRDefault="00A3094C" w:rsidP="00A3094C"/>
        </w:tc>
        <w:tc>
          <w:tcPr>
            <w:tcW w:w="2074" w:type="dxa"/>
          </w:tcPr>
          <w:p w:rsidR="00A3094C" w:rsidRPr="00A3094C" w:rsidRDefault="00A3094C" w:rsidP="00A3094C"/>
        </w:tc>
        <w:tc>
          <w:tcPr>
            <w:tcW w:w="2074" w:type="dxa"/>
          </w:tcPr>
          <w:p w:rsidR="00A3094C" w:rsidRPr="00A3094C" w:rsidRDefault="00A3094C" w:rsidP="00A3094C"/>
        </w:tc>
        <w:tc>
          <w:tcPr>
            <w:tcW w:w="2074" w:type="dxa"/>
          </w:tcPr>
          <w:p w:rsidR="00A3094C" w:rsidRPr="00A3094C" w:rsidRDefault="00A3094C" w:rsidP="00A3094C"/>
        </w:tc>
        <w:tc>
          <w:tcPr>
            <w:tcW w:w="2074" w:type="dxa"/>
          </w:tcPr>
          <w:p w:rsidR="00A3094C" w:rsidRPr="00A3094C" w:rsidRDefault="00A3094C" w:rsidP="00A3094C"/>
        </w:tc>
        <w:tc>
          <w:tcPr>
            <w:tcW w:w="2074" w:type="dxa"/>
          </w:tcPr>
          <w:p w:rsidR="00A3094C" w:rsidRPr="00A3094C" w:rsidRDefault="00A3094C" w:rsidP="00A3094C"/>
        </w:tc>
        <w:tc>
          <w:tcPr>
            <w:tcW w:w="2074" w:type="dxa"/>
          </w:tcPr>
          <w:p w:rsidR="00A3094C" w:rsidRPr="00A3094C" w:rsidRDefault="00A3094C" w:rsidP="00A3094C"/>
        </w:tc>
        <w:tc>
          <w:tcPr>
            <w:tcW w:w="2074" w:type="dxa"/>
          </w:tcPr>
          <w:p w:rsidR="00A3094C" w:rsidRPr="00A3094C" w:rsidRDefault="00A3094C" w:rsidP="00A3094C">
            <w:r w:rsidRPr="00A3094C">
              <w:t xml:space="preserve">РПСО от04.03.2014г. №219 </w:t>
            </w:r>
          </w:p>
        </w:tc>
      </w:tr>
      <w:tr w:rsidR="00A3094C" w:rsidRPr="00A3094C" w:rsidTr="00B438A2">
        <w:trPr>
          <w:gridAfter w:val="8"/>
          <w:wAfter w:w="16592" w:type="dxa"/>
          <w:trHeight w:val="675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18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1.1.4.1.</w:t>
            </w:r>
          </w:p>
        </w:tc>
        <w:tc>
          <w:tcPr>
            <w:tcW w:w="2964" w:type="dxa"/>
            <w:gridSpan w:val="3"/>
          </w:tcPr>
          <w:p w:rsidR="00A3094C" w:rsidRPr="00A3094C" w:rsidRDefault="00A3094C" w:rsidP="00A3094C">
            <w:pPr>
              <w:widowControl w:val="0"/>
              <w:shd w:val="clear" w:color="auto" w:fill="FFFFFF"/>
              <w:tabs>
                <w:tab w:val="left" w:pos="331"/>
              </w:tabs>
              <w:autoSpaceDE w:val="0"/>
              <w:autoSpaceDN w:val="0"/>
              <w:adjustRightInd w:val="0"/>
              <w:spacing w:line="317" w:lineRule="exact"/>
              <w:ind w:right="29"/>
              <w:rPr>
                <w:spacing w:val="-19"/>
              </w:rPr>
            </w:pPr>
            <w:r w:rsidRPr="00A3094C">
              <w:t xml:space="preserve">Охват населения в возрасте 15 лет и старше </w:t>
            </w:r>
            <w:proofErr w:type="spellStart"/>
            <w:r w:rsidRPr="00A3094C">
              <w:t>рентгенфлюорографическими</w:t>
            </w:r>
            <w:proofErr w:type="spellEnd"/>
            <w:r w:rsidRPr="00A3094C">
              <w:t xml:space="preserve"> осмотрами, в том числе групп риска по туберкулезу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5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 w:rsidRPr="00A3094C">
              <w:t>%</w:t>
            </w:r>
          </w:p>
        </w:tc>
        <w:tc>
          <w:tcPr>
            <w:tcW w:w="1200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78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(100)</w:t>
            </w:r>
          </w:p>
        </w:tc>
        <w:tc>
          <w:tcPr>
            <w:tcW w:w="1065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80 (100)</w:t>
            </w:r>
          </w:p>
        </w:tc>
        <w:tc>
          <w:tcPr>
            <w:tcW w:w="1035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80 (100)</w:t>
            </w:r>
          </w:p>
        </w:tc>
        <w:tc>
          <w:tcPr>
            <w:tcW w:w="1200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80 (100)</w:t>
            </w:r>
          </w:p>
        </w:tc>
        <w:tc>
          <w:tcPr>
            <w:tcW w:w="990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80 (100)</w:t>
            </w:r>
          </w:p>
        </w:tc>
        <w:tc>
          <w:tcPr>
            <w:tcW w:w="1335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83 (100)</w:t>
            </w:r>
          </w:p>
        </w:tc>
        <w:tc>
          <w:tcPr>
            <w:tcW w:w="2430" w:type="dxa"/>
            <w:gridSpan w:val="2"/>
          </w:tcPr>
          <w:p w:rsidR="00A3094C" w:rsidRPr="00A3094C" w:rsidRDefault="00A3094C" w:rsidP="00A3094C">
            <w:pPr>
              <w:rPr>
                <w:sz w:val="24"/>
                <w:szCs w:val="24"/>
              </w:rPr>
            </w:pPr>
            <w:r w:rsidRPr="00A3094C">
              <w:rPr>
                <w:sz w:val="24"/>
                <w:szCs w:val="24"/>
              </w:rPr>
              <w:t xml:space="preserve">Распоряжение Правительства СО от04.03.2014г. №219 </w:t>
            </w:r>
          </w:p>
        </w:tc>
      </w:tr>
      <w:tr w:rsidR="00A3094C" w:rsidRPr="00A3094C" w:rsidTr="00B438A2">
        <w:trPr>
          <w:gridAfter w:val="8"/>
          <w:wAfter w:w="16592" w:type="dxa"/>
          <w:trHeight w:val="675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19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1.1.4.2.</w:t>
            </w:r>
          </w:p>
        </w:tc>
        <w:tc>
          <w:tcPr>
            <w:tcW w:w="2964" w:type="dxa"/>
            <w:gridSpan w:val="3"/>
          </w:tcPr>
          <w:p w:rsidR="00A3094C" w:rsidRPr="00A3094C" w:rsidRDefault="00A3094C" w:rsidP="00A3094C">
            <w:pPr>
              <w:widowControl w:val="0"/>
              <w:shd w:val="clear" w:color="auto" w:fill="FFFFFF"/>
              <w:tabs>
                <w:tab w:val="left" w:pos="331"/>
                <w:tab w:val="left" w:pos="1750"/>
                <w:tab w:val="left" w:pos="6660"/>
              </w:tabs>
              <w:autoSpaceDE w:val="0"/>
              <w:autoSpaceDN w:val="0"/>
              <w:adjustRightInd w:val="0"/>
              <w:spacing w:line="317" w:lineRule="exact"/>
              <w:ind w:right="22"/>
              <w:rPr>
                <w:spacing w:val="-5"/>
              </w:rPr>
            </w:pPr>
            <w:r w:rsidRPr="00A3094C">
              <w:rPr>
                <w:spacing w:val="-3"/>
              </w:rPr>
              <w:t>Охват</w:t>
            </w:r>
            <w:r w:rsidRPr="00A3094C">
              <w:t xml:space="preserve">   детей в возрасте от 0 – 14</w:t>
            </w:r>
            <w:r w:rsidRPr="00A3094C">
              <w:tab/>
              <w:t xml:space="preserve">лет методом </w:t>
            </w:r>
            <w:proofErr w:type="spellStart"/>
            <w:r w:rsidRPr="00A3094C">
              <w:t>туберкулинодиагностического</w:t>
            </w:r>
            <w:proofErr w:type="spellEnd"/>
            <w:r w:rsidRPr="00A3094C">
              <w:t xml:space="preserve"> обследования на туберкулез - не менее 95 процентов;</w:t>
            </w:r>
          </w:p>
          <w:p w:rsidR="00A3094C" w:rsidRPr="00A3094C" w:rsidRDefault="00A3094C" w:rsidP="00A3094C">
            <w:pPr>
              <w:widowControl w:val="0"/>
              <w:shd w:val="clear" w:color="auto" w:fill="FFFFFF"/>
              <w:tabs>
                <w:tab w:val="left" w:pos="331"/>
                <w:tab w:val="left" w:pos="1750"/>
                <w:tab w:val="left" w:pos="6660"/>
              </w:tabs>
              <w:autoSpaceDE w:val="0"/>
              <w:autoSpaceDN w:val="0"/>
              <w:adjustRightInd w:val="0"/>
              <w:spacing w:line="317" w:lineRule="exact"/>
              <w:ind w:left="7" w:right="22"/>
            </w:pPr>
            <w:r w:rsidRPr="00A3094C">
              <w:t xml:space="preserve">лет методом </w:t>
            </w:r>
            <w:proofErr w:type="spellStart"/>
            <w:r w:rsidRPr="00A3094C">
              <w:t>туберкулинодиагностического</w:t>
            </w:r>
            <w:proofErr w:type="spellEnd"/>
            <w:r w:rsidRPr="00A3094C">
              <w:t xml:space="preserve"> обследования на туберкулёз</w:t>
            </w:r>
          </w:p>
        </w:tc>
        <w:tc>
          <w:tcPr>
            <w:tcW w:w="945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%</w:t>
            </w:r>
          </w:p>
        </w:tc>
        <w:tc>
          <w:tcPr>
            <w:tcW w:w="1200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99</w:t>
            </w:r>
          </w:p>
        </w:tc>
        <w:tc>
          <w:tcPr>
            <w:tcW w:w="1065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100</w:t>
            </w:r>
          </w:p>
        </w:tc>
        <w:tc>
          <w:tcPr>
            <w:tcW w:w="1035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100</w:t>
            </w:r>
          </w:p>
        </w:tc>
        <w:tc>
          <w:tcPr>
            <w:tcW w:w="1200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100</w:t>
            </w:r>
          </w:p>
        </w:tc>
        <w:tc>
          <w:tcPr>
            <w:tcW w:w="990" w:type="dxa"/>
            <w:gridSpan w:val="4"/>
          </w:tcPr>
          <w:p w:rsidR="00A3094C" w:rsidRPr="00A3094C" w:rsidRDefault="00A3094C" w:rsidP="00A3094C">
            <w:pPr>
              <w:jc w:val="center"/>
            </w:pPr>
            <w:r w:rsidRPr="00A3094C">
              <w:t>100</w:t>
            </w:r>
          </w:p>
        </w:tc>
        <w:tc>
          <w:tcPr>
            <w:tcW w:w="1335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100</w:t>
            </w:r>
          </w:p>
        </w:tc>
        <w:tc>
          <w:tcPr>
            <w:tcW w:w="2430" w:type="dxa"/>
            <w:gridSpan w:val="2"/>
          </w:tcPr>
          <w:p w:rsidR="00A3094C" w:rsidRPr="00A3094C" w:rsidRDefault="00A3094C" w:rsidP="00A3094C">
            <w:pPr>
              <w:rPr>
                <w:sz w:val="24"/>
                <w:szCs w:val="24"/>
              </w:rPr>
            </w:pPr>
            <w:r w:rsidRPr="00A3094C">
              <w:rPr>
                <w:sz w:val="24"/>
                <w:szCs w:val="24"/>
              </w:rPr>
              <w:t xml:space="preserve">Распоряжение Правительства СО от04.03.2014г. №219 </w:t>
            </w:r>
          </w:p>
        </w:tc>
      </w:tr>
      <w:tr w:rsidR="00A3094C" w:rsidRPr="00A3094C" w:rsidTr="00B438A2">
        <w:trPr>
          <w:gridAfter w:val="8"/>
          <w:wAfter w:w="16592" w:type="dxa"/>
          <w:trHeight w:val="675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lastRenderedPageBreak/>
              <w:t>20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1.1.4.3.</w:t>
            </w:r>
          </w:p>
        </w:tc>
        <w:tc>
          <w:tcPr>
            <w:tcW w:w="2964" w:type="dxa"/>
            <w:gridSpan w:val="3"/>
          </w:tcPr>
          <w:p w:rsidR="00A3094C" w:rsidRPr="00A3094C" w:rsidRDefault="00A3094C" w:rsidP="00A3094C">
            <w:pPr>
              <w:shd w:val="clear" w:color="auto" w:fill="FFFFFF"/>
              <w:spacing w:line="317" w:lineRule="exact"/>
              <w:ind w:left="29" w:right="29"/>
              <w:jc w:val="both"/>
            </w:pPr>
            <w:r w:rsidRPr="00A3094C">
              <w:t>Доля выявленных больных туберкулезом при профилактическом осмотре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5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%</w:t>
            </w:r>
          </w:p>
        </w:tc>
        <w:tc>
          <w:tcPr>
            <w:tcW w:w="1200" w:type="dxa"/>
            <w:gridSpan w:val="4"/>
          </w:tcPr>
          <w:p w:rsidR="00A3094C" w:rsidRPr="00A3094C" w:rsidRDefault="00A3094C" w:rsidP="00A3094C">
            <w:pPr>
              <w:jc w:val="center"/>
            </w:pPr>
            <w:r w:rsidRPr="00A3094C">
              <w:t>62</w:t>
            </w:r>
          </w:p>
        </w:tc>
        <w:tc>
          <w:tcPr>
            <w:tcW w:w="1065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62</w:t>
            </w:r>
          </w:p>
        </w:tc>
        <w:tc>
          <w:tcPr>
            <w:tcW w:w="1035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62</w:t>
            </w:r>
          </w:p>
        </w:tc>
        <w:tc>
          <w:tcPr>
            <w:tcW w:w="1200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62</w:t>
            </w:r>
          </w:p>
        </w:tc>
        <w:tc>
          <w:tcPr>
            <w:tcW w:w="990" w:type="dxa"/>
            <w:gridSpan w:val="4"/>
          </w:tcPr>
          <w:p w:rsidR="00A3094C" w:rsidRPr="00A3094C" w:rsidRDefault="00A3094C" w:rsidP="00A3094C">
            <w:pPr>
              <w:jc w:val="center"/>
            </w:pPr>
            <w:r w:rsidRPr="00A3094C">
              <w:t>62</w:t>
            </w:r>
          </w:p>
        </w:tc>
        <w:tc>
          <w:tcPr>
            <w:tcW w:w="1335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62</w:t>
            </w:r>
          </w:p>
        </w:tc>
        <w:tc>
          <w:tcPr>
            <w:tcW w:w="2430" w:type="dxa"/>
            <w:gridSpan w:val="2"/>
          </w:tcPr>
          <w:p w:rsidR="00A3094C" w:rsidRPr="00A3094C" w:rsidRDefault="00A3094C" w:rsidP="00A3094C">
            <w:pPr>
              <w:rPr>
                <w:sz w:val="24"/>
                <w:szCs w:val="24"/>
              </w:rPr>
            </w:pPr>
            <w:r w:rsidRPr="00A3094C">
              <w:rPr>
                <w:sz w:val="24"/>
                <w:szCs w:val="24"/>
              </w:rPr>
              <w:t xml:space="preserve">Распоряжение Правительства СО от04.03.2014г. №219 </w:t>
            </w:r>
          </w:p>
        </w:tc>
      </w:tr>
      <w:tr w:rsidR="00A3094C" w:rsidRPr="00A3094C" w:rsidTr="00B438A2">
        <w:trPr>
          <w:gridAfter w:val="8"/>
          <w:wAfter w:w="16592" w:type="dxa"/>
          <w:trHeight w:val="675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21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1.1.4.4.</w:t>
            </w:r>
          </w:p>
        </w:tc>
        <w:tc>
          <w:tcPr>
            <w:tcW w:w="2964" w:type="dxa"/>
            <w:gridSpan w:val="3"/>
          </w:tcPr>
          <w:p w:rsidR="00A3094C" w:rsidRPr="00A3094C" w:rsidRDefault="00A3094C" w:rsidP="00A3094C">
            <w:pPr>
              <w:widowControl w:val="0"/>
              <w:shd w:val="clear" w:color="auto" w:fill="FFFFFF"/>
              <w:tabs>
                <w:tab w:val="left" w:pos="331"/>
              </w:tabs>
              <w:autoSpaceDE w:val="0"/>
              <w:autoSpaceDN w:val="0"/>
              <w:adjustRightInd w:val="0"/>
              <w:spacing w:line="317" w:lineRule="exact"/>
              <w:ind w:right="158"/>
              <w:jc w:val="both"/>
            </w:pPr>
            <w:r w:rsidRPr="00A3094C">
              <w:rPr>
                <w:spacing w:val="-1"/>
              </w:rPr>
              <w:t>Показатель заболеваемости туберкулезом населения</w:t>
            </w:r>
          </w:p>
        </w:tc>
        <w:tc>
          <w:tcPr>
            <w:tcW w:w="945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случаев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на 100 тыс.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человек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населения  </w:t>
            </w:r>
          </w:p>
        </w:tc>
        <w:tc>
          <w:tcPr>
            <w:tcW w:w="1200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72,5</w:t>
            </w:r>
          </w:p>
        </w:tc>
        <w:tc>
          <w:tcPr>
            <w:tcW w:w="1065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72,5</w:t>
            </w:r>
          </w:p>
        </w:tc>
        <w:tc>
          <w:tcPr>
            <w:tcW w:w="1035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68,8</w:t>
            </w:r>
          </w:p>
        </w:tc>
        <w:tc>
          <w:tcPr>
            <w:tcW w:w="1200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60.0</w:t>
            </w:r>
          </w:p>
        </w:tc>
        <w:tc>
          <w:tcPr>
            <w:tcW w:w="990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59,0</w:t>
            </w:r>
          </w:p>
        </w:tc>
        <w:tc>
          <w:tcPr>
            <w:tcW w:w="1335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55,0</w:t>
            </w:r>
          </w:p>
        </w:tc>
        <w:tc>
          <w:tcPr>
            <w:tcW w:w="2430" w:type="dxa"/>
            <w:gridSpan w:val="2"/>
          </w:tcPr>
          <w:p w:rsidR="00A3094C" w:rsidRPr="00A3094C" w:rsidRDefault="00A3094C" w:rsidP="00A3094C">
            <w:pPr>
              <w:rPr>
                <w:sz w:val="24"/>
                <w:szCs w:val="24"/>
              </w:rPr>
            </w:pPr>
            <w:r w:rsidRPr="00A3094C">
              <w:rPr>
                <w:sz w:val="24"/>
                <w:szCs w:val="24"/>
              </w:rPr>
              <w:t xml:space="preserve">Распоряжение Правительства СО от04.03.2014г. №219 </w:t>
            </w:r>
          </w:p>
        </w:tc>
      </w:tr>
      <w:tr w:rsidR="00A3094C" w:rsidRPr="00A3094C" w:rsidTr="00B438A2">
        <w:trPr>
          <w:gridAfter w:val="8"/>
          <w:wAfter w:w="16592" w:type="dxa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22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2.</w:t>
            </w:r>
          </w:p>
        </w:tc>
        <w:tc>
          <w:tcPr>
            <w:tcW w:w="13164" w:type="dxa"/>
            <w:gridSpan w:val="25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Подпрограмма 2  Обеспечение здравоохранения квалифицированными  специалистами </w:t>
            </w:r>
          </w:p>
        </w:tc>
      </w:tr>
      <w:tr w:rsidR="00A3094C" w:rsidRPr="00A3094C" w:rsidTr="00B438A2">
        <w:trPr>
          <w:gridAfter w:val="8"/>
          <w:wAfter w:w="16592" w:type="dxa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23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2.2.</w:t>
            </w:r>
          </w:p>
        </w:tc>
        <w:tc>
          <w:tcPr>
            <w:tcW w:w="13164" w:type="dxa"/>
            <w:gridSpan w:val="25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Цель 2 Привлечение квалифицированных медицинских специалистов в учреждения здравоохранения </w:t>
            </w:r>
            <w:proofErr w:type="spellStart"/>
            <w:r w:rsidRPr="00A3094C">
              <w:t>Новолялинского</w:t>
            </w:r>
            <w:proofErr w:type="spellEnd"/>
            <w:r w:rsidRPr="00A3094C">
              <w:t xml:space="preserve"> городского округа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outlineLvl w:val="3"/>
            </w:pPr>
          </w:p>
        </w:tc>
      </w:tr>
      <w:tr w:rsidR="00A3094C" w:rsidRPr="00A3094C" w:rsidTr="00B438A2">
        <w:trPr>
          <w:gridAfter w:val="8"/>
          <w:wAfter w:w="16592" w:type="dxa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24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2.2.1.</w:t>
            </w:r>
          </w:p>
        </w:tc>
        <w:tc>
          <w:tcPr>
            <w:tcW w:w="13164" w:type="dxa"/>
            <w:gridSpan w:val="25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outlineLvl w:val="4"/>
            </w:pPr>
            <w:r w:rsidRPr="00A3094C">
              <w:t>Задача 1 Содействие в обеспечении жильем медицинских специалистов</w:t>
            </w:r>
          </w:p>
        </w:tc>
      </w:tr>
      <w:tr w:rsidR="00A3094C" w:rsidRPr="00A3094C" w:rsidTr="00B438A2">
        <w:trPr>
          <w:gridAfter w:val="8"/>
          <w:wAfter w:w="16592" w:type="dxa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25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2.2.1.1.</w:t>
            </w:r>
          </w:p>
        </w:tc>
        <w:tc>
          <w:tcPr>
            <w:tcW w:w="2955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Обеспеченность   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населения врачами      </w:t>
            </w:r>
          </w:p>
        </w:tc>
        <w:tc>
          <w:tcPr>
            <w:tcW w:w="943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на 10 тыс.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человек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населения  </w:t>
            </w:r>
          </w:p>
        </w:tc>
        <w:tc>
          <w:tcPr>
            <w:tcW w:w="1134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  15,7  </w:t>
            </w:r>
          </w:p>
        </w:tc>
        <w:tc>
          <w:tcPr>
            <w:tcW w:w="1077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17,0  </w:t>
            </w:r>
          </w:p>
        </w:tc>
        <w:tc>
          <w:tcPr>
            <w:tcW w:w="1077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  17,7</w:t>
            </w:r>
          </w:p>
        </w:tc>
        <w:tc>
          <w:tcPr>
            <w:tcW w:w="1268" w:type="dxa"/>
            <w:gridSpan w:val="5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  18,5</w:t>
            </w:r>
          </w:p>
        </w:tc>
        <w:tc>
          <w:tcPr>
            <w:tcW w:w="1029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19,0    </w:t>
            </w:r>
          </w:p>
        </w:tc>
        <w:tc>
          <w:tcPr>
            <w:tcW w:w="1271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  19,5   </w:t>
            </w:r>
          </w:p>
        </w:tc>
        <w:tc>
          <w:tcPr>
            <w:tcW w:w="2410" w:type="dxa"/>
          </w:tcPr>
          <w:p w:rsidR="00A3094C" w:rsidRPr="00A3094C" w:rsidRDefault="00A3094C" w:rsidP="00A3094C">
            <w:pPr>
              <w:widowControl w:val="0"/>
              <w:tabs>
                <w:tab w:val="right" w:pos="14570"/>
              </w:tabs>
              <w:autoSpaceDE w:val="0"/>
              <w:autoSpaceDN w:val="0"/>
              <w:rPr>
                <w:sz w:val="24"/>
                <w:szCs w:val="24"/>
              </w:rPr>
            </w:pPr>
            <w:r w:rsidRPr="00A3094C">
              <w:rPr>
                <w:sz w:val="24"/>
                <w:szCs w:val="24"/>
              </w:rPr>
              <w:t xml:space="preserve">Указ Президента РФ от 07.05.2012г.№598, Указ Президента РФ от 29.05. 2017 г. №240, Указ Президента </w:t>
            </w:r>
            <w:proofErr w:type="gramStart"/>
            <w:r w:rsidRPr="00A3094C">
              <w:rPr>
                <w:sz w:val="24"/>
                <w:szCs w:val="24"/>
              </w:rPr>
              <w:t>РФ  от</w:t>
            </w:r>
            <w:proofErr w:type="gramEnd"/>
            <w:r w:rsidRPr="00A3094C">
              <w:rPr>
                <w:sz w:val="24"/>
                <w:szCs w:val="24"/>
              </w:rPr>
              <w:t xml:space="preserve"> 07.05.2018г.№204,</w:t>
            </w:r>
          </w:p>
          <w:p w:rsidR="00A3094C" w:rsidRPr="00A3094C" w:rsidRDefault="00A3094C" w:rsidP="00A3094C">
            <w:pPr>
              <w:widowControl w:val="0"/>
              <w:tabs>
                <w:tab w:val="right" w:pos="14570"/>
              </w:tabs>
              <w:autoSpaceDE w:val="0"/>
              <w:autoSpaceDN w:val="0"/>
              <w:rPr>
                <w:rFonts w:ascii="Courier New" w:hAnsi="Courier New" w:cs="Courier New"/>
                <w:sz w:val="20"/>
                <w:szCs w:val="20"/>
              </w:rPr>
            </w:pPr>
            <w:r w:rsidRPr="00A3094C">
              <w:rPr>
                <w:sz w:val="24"/>
                <w:szCs w:val="24"/>
              </w:rPr>
              <w:t xml:space="preserve"> Приоритетный </w:t>
            </w:r>
            <w:proofErr w:type="spellStart"/>
            <w:r w:rsidRPr="00A3094C">
              <w:rPr>
                <w:sz w:val="24"/>
                <w:szCs w:val="24"/>
              </w:rPr>
              <w:t>Федерадьный</w:t>
            </w:r>
            <w:proofErr w:type="spellEnd"/>
            <w:r w:rsidRPr="00A3094C">
              <w:rPr>
                <w:sz w:val="24"/>
                <w:szCs w:val="24"/>
              </w:rPr>
              <w:t xml:space="preserve"> Проект ««Формирование </w:t>
            </w:r>
            <w:r w:rsidRPr="00A3094C">
              <w:rPr>
                <w:sz w:val="24"/>
                <w:szCs w:val="24"/>
              </w:rPr>
              <w:lastRenderedPageBreak/>
              <w:t>здорового образа жизни», Постановление Правительства СО от20.05.2009 №557-ПП, Распоряжение Правительства СО от 08.09.2014 № 1099-РП</w:t>
            </w:r>
          </w:p>
        </w:tc>
      </w:tr>
      <w:tr w:rsidR="00A3094C" w:rsidRPr="00A3094C" w:rsidTr="00B438A2">
        <w:trPr>
          <w:gridAfter w:val="8"/>
          <w:wAfter w:w="16592" w:type="dxa"/>
        </w:trPr>
        <w:tc>
          <w:tcPr>
            <w:tcW w:w="62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lastRenderedPageBreak/>
              <w:t>26</w:t>
            </w:r>
          </w:p>
        </w:tc>
        <w:tc>
          <w:tcPr>
            <w:tcW w:w="1302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>2.2.1.2.</w:t>
            </w:r>
          </w:p>
        </w:tc>
        <w:tc>
          <w:tcPr>
            <w:tcW w:w="2955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Укомплектованность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штатных врачебных  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должностей, должностей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среднего и младшего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медицинского персонала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физическими лицами     </w:t>
            </w:r>
          </w:p>
        </w:tc>
        <w:tc>
          <w:tcPr>
            <w:tcW w:w="943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процентов  </w:t>
            </w:r>
          </w:p>
        </w:tc>
        <w:tc>
          <w:tcPr>
            <w:tcW w:w="1134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  80,2  </w:t>
            </w:r>
          </w:p>
        </w:tc>
        <w:tc>
          <w:tcPr>
            <w:tcW w:w="1077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  84,7  </w:t>
            </w:r>
          </w:p>
        </w:tc>
        <w:tc>
          <w:tcPr>
            <w:tcW w:w="1077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  92,2  </w:t>
            </w:r>
          </w:p>
        </w:tc>
        <w:tc>
          <w:tcPr>
            <w:tcW w:w="1268" w:type="dxa"/>
            <w:gridSpan w:val="5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  96,6  </w:t>
            </w:r>
          </w:p>
        </w:tc>
        <w:tc>
          <w:tcPr>
            <w:tcW w:w="1029" w:type="dxa"/>
            <w:gridSpan w:val="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 100    </w:t>
            </w:r>
          </w:p>
        </w:tc>
        <w:tc>
          <w:tcPr>
            <w:tcW w:w="1271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 100   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  </w:t>
            </w:r>
          </w:p>
        </w:tc>
        <w:tc>
          <w:tcPr>
            <w:tcW w:w="2410" w:type="dxa"/>
          </w:tcPr>
          <w:p w:rsidR="00A3094C" w:rsidRPr="00A3094C" w:rsidRDefault="00A3094C" w:rsidP="00A3094C">
            <w:pPr>
              <w:widowControl w:val="0"/>
              <w:tabs>
                <w:tab w:val="right" w:pos="14570"/>
              </w:tabs>
              <w:autoSpaceDE w:val="0"/>
              <w:autoSpaceDN w:val="0"/>
              <w:rPr>
                <w:sz w:val="24"/>
                <w:szCs w:val="24"/>
              </w:rPr>
            </w:pPr>
            <w:r w:rsidRPr="00A3094C">
              <w:rPr>
                <w:sz w:val="24"/>
                <w:szCs w:val="24"/>
              </w:rPr>
              <w:t xml:space="preserve">Указ Президента РФ от 07.05.2012г.№598, Указ Президента РФ от 29.05. 2017 г. №240, Указ Президента </w:t>
            </w:r>
            <w:proofErr w:type="gramStart"/>
            <w:r w:rsidRPr="00A3094C">
              <w:rPr>
                <w:sz w:val="24"/>
                <w:szCs w:val="24"/>
              </w:rPr>
              <w:t>РФ  от</w:t>
            </w:r>
            <w:proofErr w:type="gramEnd"/>
            <w:r w:rsidRPr="00A3094C">
              <w:rPr>
                <w:sz w:val="24"/>
                <w:szCs w:val="24"/>
              </w:rPr>
              <w:t xml:space="preserve"> 07.05.2018г.№204,</w:t>
            </w:r>
          </w:p>
          <w:p w:rsidR="00A3094C" w:rsidRPr="00A3094C" w:rsidRDefault="00A3094C" w:rsidP="00A3094C">
            <w:pPr>
              <w:widowControl w:val="0"/>
              <w:tabs>
                <w:tab w:val="right" w:pos="14570"/>
              </w:tabs>
              <w:autoSpaceDE w:val="0"/>
              <w:autoSpaceDN w:val="0"/>
              <w:rPr>
                <w:rFonts w:ascii="Courier New" w:hAnsi="Courier New" w:cs="Courier New"/>
                <w:sz w:val="20"/>
                <w:szCs w:val="20"/>
              </w:rPr>
            </w:pPr>
            <w:r w:rsidRPr="00A3094C">
              <w:rPr>
                <w:sz w:val="24"/>
                <w:szCs w:val="24"/>
              </w:rPr>
              <w:t xml:space="preserve"> Приоритетный </w:t>
            </w:r>
            <w:proofErr w:type="spellStart"/>
            <w:r w:rsidRPr="00A3094C">
              <w:rPr>
                <w:sz w:val="24"/>
                <w:szCs w:val="24"/>
              </w:rPr>
              <w:t>Федерадьный</w:t>
            </w:r>
            <w:proofErr w:type="spellEnd"/>
            <w:r w:rsidRPr="00A3094C">
              <w:rPr>
                <w:sz w:val="24"/>
                <w:szCs w:val="24"/>
              </w:rPr>
              <w:t xml:space="preserve"> Проект ««Формирование здорового образа жизни», Постановление Правительства СО от20.05.2009 №557-ПП, Распоряжение Правительства СО от 08.09.2014 № 1099-РП</w:t>
            </w:r>
          </w:p>
        </w:tc>
      </w:tr>
    </w:tbl>
    <w:p w:rsidR="00A3094C" w:rsidRPr="00A3094C" w:rsidRDefault="00A3094C" w:rsidP="00A3094C">
      <w:pPr>
        <w:jc w:val="both"/>
      </w:pPr>
    </w:p>
    <w:p w:rsidR="00A3094C" w:rsidRPr="00A3094C" w:rsidRDefault="00A3094C" w:rsidP="00A3094C">
      <w:pPr>
        <w:jc w:val="both"/>
      </w:pPr>
    </w:p>
    <w:p w:rsidR="00A3094C" w:rsidRPr="00A3094C" w:rsidRDefault="00A3094C" w:rsidP="00A3094C">
      <w:pPr>
        <w:jc w:val="both"/>
      </w:pPr>
    </w:p>
    <w:p w:rsidR="00A3094C" w:rsidRDefault="00A3094C" w:rsidP="00A3094C">
      <w:pPr>
        <w:widowControl w:val="0"/>
        <w:tabs>
          <w:tab w:val="right" w:pos="14570"/>
        </w:tabs>
        <w:autoSpaceDE w:val="0"/>
        <w:autoSpaceDN w:val="0"/>
        <w:rPr>
          <w:sz w:val="24"/>
          <w:szCs w:val="24"/>
        </w:rPr>
      </w:pPr>
    </w:p>
    <w:p w:rsidR="00A3094C" w:rsidRPr="00A3094C" w:rsidRDefault="00A3094C" w:rsidP="00A3094C">
      <w:pPr>
        <w:widowControl w:val="0"/>
        <w:tabs>
          <w:tab w:val="right" w:pos="14570"/>
        </w:tabs>
        <w:autoSpaceDE w:val="0"/>
        <w:autoSpaceDN w:val="0"/>
        <w:rPr>
          <w:sz w:val="24"/>
          <w:szCs w:val="24"/>
        </w:rPr>
      </w:pPr>
    </w:p>
    <w:p w:rsidR="00A3094C" w:rsidRPr="00A3094C" w:rsidRDefault="00A3094C" w:rsidP="00A3094C">
      <w:pPr>
        <w:widowControl w:val="0"/>
        <w:tabs>
          <w:tab w:val="right" w:pos="14570"/>
        </w:tabs>
        <w:autoSpaceDE w:val="0"/>
        <w:autoSpaceDN w:val="0"/>
        <w:jc w:val="right"/>
        <w:rPr>
          <w:sz w:val="24"/>
          <w:szCs w:val="24"/>
        </w:rPr>
      </w:pPr>
    </w:p>
    <w:p w:rsidR="00A3094C" w:rsidRPr="00A3094C" w:rsidRDefault="00A3094C" w:rsidP="00A3094C">
      <w:pPr>
        <w:widowControl w:val="0"/>
        <w:tabs>
          <w:tab w:val="right" w:pos="14570"/>
        </w:tabs>
        <w:autoSpaceDE w:val="0"/>
        <w:autoSpaceDN w:val="0"/>
        <w:jc w:val="right"/>
        <w:rPr>
          <w:sz w:val="24"/>
          <w:szCs w:val="24"/>
        </w:rPr>
      </w:pPr>
      <w:r w:rsidRPr="00A3094C">
        <w:rPr>
          <w:sz w:val="24"/>
          <w:szCs w:val="24"/>
        </w:rPr>
        <w:lastRenderedPageBreak/>
        <w:t>Приложение № 2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A3094C">
        <w:rPr>
          <w:sz w:val="24"/>
          <w:szCs w:val="24"/>
        </w:rPr>
        <w:t>к муниципальной программе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A3094C">
        <w:rPr>
          <w:sz w:val="24"/>
          <w:szCs w:val="24"/>
        </w:rPr>
        <w:t xml:space="preserve">«Охрана здоровья населения 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proofErr w:type="spellStart"/>
      <w:r w:rsidRPr="00A3094C">
        <w:rPr>
          <w:sz w:val="24"/>
          <w:szCs w:val="24"/>
        </w:rPr>
        <w:t>Новолялинского</w:t>
      </w:r>
      <w:proofErr w:type="spellEnd"/>
      <w:r w:rsidRPr="00A3094C">
        <w:rPr>
          <w:sz w:val="24"/>
          <w:szCs w:val="24"/>
        </w:rPr>
        <w:t xml:space="preserve"> городского округа 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jc w:val="right"/>
        <w:outlineLvl w:val="2"/>
        <w:rPr>
          <w:i/>
          <w:sz w:val="24"/>
          <w:szCs w:val="24"/>
        </w:rPr>
      </w:pPr>
      <w:r w:rsidRPr="00A3094C">
        <w:rPr>
          <w:sz w:val="24"/>
          <w:szCs w:val="24"/>
        </w:rPr>
        <w:t>на 2019-2024 годы</w:t>
      </w:r>
      <w:r w:rsidRPr="00A3094C">
        <w:rPr>
          <w:i/>
          <w:sz w:val="24"/>
          <w:szCs w:val="24"/>
        </w:rPr>
        <w:t>»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3094C" w:rsidRPr="00A3094C" w:rsidRDefault="00A3094C" w:rsidP="00A3094C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A3094C" w:rsidRPr="00A3094C" w:rsidRDefault="00A3094C" w:rsidP="00A3094C">
      <w:pPr>
        <w:widowControl w:val="0"/>
        <w:autoSpaceDE w:val="0"/>
        <w:autoSpaceDN w:val="0"/>
        <w:jc w:val="center"/>
      </w:pPr>
      <w:bookmarkStart w:id="2" w:name="Par336"/>
      <w:bookmarkEnd w:id="2"/>
      <w:r w:rsidRPr="00A3094C">
        <w:t>ПЛАН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3094C">
        <w:t>МЕРОПРИЯТИЙ ПО ВЫПОЛНЕНИЮ МУНИЦИПАЛЬНОЙ ПРОГРАММЫ</w:t>
      </w:r>
      <w:r w:rsidRPr="00A3094C">
        <w:rPr>
          <w:b/>
        </w:rPr>
        <w:t xml:space="preserve"> 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outlineLvl w:val="2"/>
      </w:pPr>
      <w:r w:rsidRPr="00A3094C">
        <w:t xml:space="preserve">                                    «</w:t>
      </w:r>
      <w:r w:rsidRPr="00A3094C">
        <w:rPr>
          <w:i/>
        </w:rPr>
        <w:t xml:space="preserve">Охрана здоровья населения </w:t>
      </w:r>
      <w:proofErr w:type="spellStart"/>
      <w:r w:rsidRPr="00A3094C">
        <w:rPr>
          <w:i/>
        </w:rPr>
        <w:t>Новолялинского</w:t>
      </w:r>
      <w:proofErr w:type="spellEnd"/>
      <w:r w:rsidRPr="00A3094C">
        <w:rPr>
          <w:i/>
        </w:rPr>
        <w:t xml:space="preserve"> городского округа на</w:t>
      </w:r>
      <w:r w:rsidRPr="00A3094C">
        <w:rPr>
          <w:b/>
          <w:i/>
          <w:color w:val="FF0000"/>
        </w:rPr>
        <w:t xml:space="preserve"> </w:t>
      </w:r>
      <w:r w:rsidRPr="00A3094C">
        <w:rPr>
          <w:i/>
        </w:rPr>
        <w:t>2019-2024 годы</w:t>
      </w:r>
      <w:r w:rsidRPr="00A3094C">
        <w:t>»</w:t>
      </w:r>
    </w:p>
    <w:p w:rsidR="00A3094C" w:rsidRPr="00A3094C" w:rsidRDefault="00A3094C" w:rsidP="00A3094C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4733" w:type="dxa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36"/>
        <w:gridCol w:w="37"/>
        <w:gridCol w:w="3191"/>
        <w:gridCol w:w="837"/>
        <w:gridCol w:w="957"/>
        <w:gridCol w:w="957"/>
        <w:gridCol w:w="957"/>
        <w:gridCol w:w="1180"/>
        <w:gridCol w:w="136"/>
        <w:gridCol w:w="838"/>
        <w:gridCol w:w="160"/>
        <w:gridCol w:w="797"/>
        <w:gridCol w:w="196"/>
        <w:gridCol w:w="881"/>
        <w:gridCol w:w="2473"/>
      </w:tblGrid>
      <w:tr w:rsidR="00A3094C" w:rsidRPr="00A3094C" w:rsidTr="00B438A2">
        <w:trPr>
          <w:cantSplit/>
        </w:trPr>
        <w:tc>
          <w:tcPr>
            <w:tcW w:w="1136" w:type="dxa"/>
            <w:vMerge w:val="restart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№ строки</w:t>
            </w:r>
          </w:p>
        </w:tc>
        <w:tc>
          <w:tcPr>
            <w:tcW w:w="3228" w:type="dxa"/>
            <w:gridSpan w:val="2"/>
            <w:vMerge w:val="restart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Наименование мероприятия/ Источники расходов на финансирование</w:t>
            </w:r>
          </w:p>
        </w:tc>
        <w:tc>
          <w:tcPr>
            <w:tcW w:w="7015" w:type="dxa"/>
            <w:gridSpan w:val="10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Объем расходов на выполнение мероприятия за счет всех источников ресурсного обеспечения, тыс. рублей</w:t>
            </w:r>
          </w:p>
        </w:tc>
        <w:tc>
          <w:tcPr>
            <w:tcW w:w="3354" w:type="dxa"/>
            <w:gridSpan w:val="2"/>
            <w:vMerge w:val="restart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Номера целевых показателей, на достижение которых направлены мероприятия  </w:t>
            </w:r>
          </w:p>
        </w:tc>
      </w:tr>
      <w:tr w:rsidR="00A3094C" w:rsidRPr="00A3094C" w:rsidTr="00B438A2">
        <w:trPr>
          <w:cantSplit/>
        </w:trPr>
        <w:tc>
          <w:tcPr>
            <w:tcW w:w="1136" w:type="dxa"/>
            <w:vMerge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28" w:type="dxa"/>
            <w:gridSpan w:val="2"/>
            <w:vMerge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3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всего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2019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год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2020 год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2021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год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2022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 год</w:t>
            </w:r>
          </w:p>
        </w:tc>
        <w:tc>
          <w:tcPr>
            <w:tcW w:w="99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2023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год</w:t>
            </w:r>
          </w:p>
        </w:tc>
        <w:tc>
          <w:tcPr>
            <w:tcW w:w="993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2024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 год</w:t>
            </w:r>
          </w:p>
        </w:tc>
        <w:tc>
          <w:tcPr>
            <w:tcW w:w="3354" w:type="dxa"/>
            <w:gridSpan w:val="2"/>
            <w:vMerge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2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3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4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6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7</w:t>
            </w:r>
          </w:p>
        </w:tc>
        <w:tc>
          <w:tcPr>
            <w:tcW w:w="99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8</w:t>
            </w:r>
          </w:p>
        </w:tc>
        <w:tc>
          <w:tcPr>
            <w:tcW w:w="993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9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10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Всего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по  муниципальной программе, в том числе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 xml:space="preserve">600,0 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100,0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998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993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rPr>
          <w:trHeight w:val="167"/>
        </w:trPr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2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98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93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rPr>
          <w:trHeight w:val="167"/>
        </w:trPr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3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98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93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4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 xml:space="preserve">600,0 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100,0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998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993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5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98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93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6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Капитальные вложения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98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93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rPr>
          <w:trHeight w:val="81"/>
        </w:trPr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7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98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93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rPr>
          <w:trHeight w:val="81"/>
        </w:trPr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8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98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93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9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98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93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10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98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93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11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Прочие нужды  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 xml:space="preserve">600,0 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100,0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998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993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lastRenderedPageBreak/>
              <w:t>12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98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93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13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98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93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14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 xml:space="preserve">600,0 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100,0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998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993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16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98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93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17</w:t>
            </w:r>
          </w:p>
        </w:tc>
        <w:tc>
          <w:tcPr>
            <w:tcW w:w="13597" w:type="dxa"/>
            <w:gridSpan w:val="14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ПОДПРОГРАММА 1 Профилактика социально-значимых заболеваний и формирование здорового образа жизни.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18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ВСЕГО ПО ПОДПРОГРАММЕ 1, </w:t>
            </w:r>
            <w:r w:rsidRPr="00A3094C">
              <w:br/>
              <w:t xml:space="preserve">В ТОМ ЧИСЛЕ   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 xml:space="preserve">600,0 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100,0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19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20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21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 xml:space="preserve">600,0 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100,0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22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4733" w:type="dxa"/>
            <w:gridSpan w:val="15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1.Капитальные вложения     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23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24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25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26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rPr>
          <w:trHeight w:val="70"/>
        </w:trPr>
        <w:tc>
          <w:tcPr>
            <w:tcW w:w="14733" w:type="dxa"/>
            <w:gridSpan w:val="15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                                                                                     2. Прочие нужды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27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Всего по направлению     </w:t>
            </w:r>
            <w:r w:rsidRPr="00A3094C">
              <w:br/>
              <w:t xml:space="preserve">"Прочие нужды",          </w:t>
            </w:r>
            <w:r w:rsidRPr="00A3094C">
              <w:br/>
              <w:t xml:space="preserve">в том числе   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 xml:space="preserve">600,0 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100,0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28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29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30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</w:pPr>
            <w:r w:rsidRPr="00A3094C">
              <w:t xml:space="preserve">600,0 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jc w:val="center"/>
            </w:pPr>
            <w:r w:rsidRPr="00A3094C">
              <w:t>100,0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100,0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31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</w:t>
            </w:r>
            <w:r w:rsidRPr="00A3094C">
              <w:lastRenderedPageBreak/>
              <w:t xml:space="preserve">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lastRenderedPageBreak/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lastRenderedPageBreak/>
              <w:t>32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shd w:val="clear" w:color="auto" w:fill="FFFFFF"/>
              <w:rPr>
                <w:bCs/>
                <w:spacing w:val="-1"/>
              </w:rPr>
            </w:pPr>
            <w:r w:rsidRPr="00A3094C">
              <w:rPr>
                <w:bCs/>
                <w:spacing w:val="-1"/>
              </w:rPr>
              <w:t>Мероприятие 1.</w:t>
            </w:r>
          </w:p>
          <w:p w:rsidR="00A3094C" w:rsidRPr="00A3094C" w:rsidRDefault="00A3094C" w:rsidP="00A3094C">
            <w:pPr>
              <w:shd w:val="clear" w:color="auto" w:fill="FFFFFF"/>
            </w:pPr>
            <w:r w:rsidRPr="00A3094C">
              <w:rPr>
                <w:bCs/>
                <w:spacing w:val="-1"/>
              </w:rPr>
              <w:t xml:space="preserve"> «Организация межведомственного взаимодействия по профилактике  ВИ</w:t>
            </w:r>
            <w:r w:rsidRPr="00A3094C">
              <w:rPr>
                <w:bCs/>
              </w:rPr>
              <w:t>Ч-инфекции, туберкулёза, предупреждению распространения инфекционных заболеваний, управляемых средствами специфической профилактики и др.»</w:t>
            </w:r>
            <w:r w:rsidRPr="00A3094C">
              <w:t>, всего, из них: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3,0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1.1.3.1.,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1.1.3.2.,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1.1.3.3.,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 1.1.3.4.,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33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34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35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3,0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rPr>
          <w:trHeight w:val="503"/>
        </w:trPr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36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37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shd w:val="clear" w:color="auto" w:fill="FFFFFF"/>
              <w:rPr>
                <w:bCs/>
              </w:rPr>
            </w:pPr>
            <w:r w:rsidRPr="00A3094C">
              <w:rPr>
                <w:b/>
                <w:bCs/>
              </w:rPr>
              <w:t xml:space="preserve"> </w:t>
            </w:r>
            <w:r w:rsidRPr="00A3094C">
              <w:rPr>
                <w:bCs/>
              </w:rPr>
              <w:t>Мероприятие 2.</w:t>
            </w:r>
          </w:p>
          <w:p w:rsidR="00A3094C" w:rsidRPr="00A3094C" w:rsidRDefault="00A3094C" w:rsidP="00A3094C">
            <w:pPr>
              <w:shd w:val="clear" w:color="auto" w:fill="FFFFFF"/>
              <w:rPr>
                <w:b/>
                <w:bCs/>
                <w:spacing w:val="-1"/>
              </w:rPr>
            </w:pPr>
            <w:r w:rsidRPr="00A3094C">
              <w:rPr>
                <w:bCs/>
              </w:rPr>
              <w:t xml:space="preserve"> «Первичная профилактика ВИЧ-инфекции»</w:t>
            </w:r>
            <w:r w:rsidRPr="00A3094C">
              <w:t>, всего, из них: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90,0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1.1.3.1.,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1.1.3.2.,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1.1.3.3.,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 1.1.3.4.,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38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39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40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90,0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41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lastRenderedPageBreak/>
              <w:t>42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shd w:val="clear" w:color="auto" w:fill="FFFFFF"/>
              <w:rPr>
                <w:bCs/>
                <w:spacing w:val="-1"/>
              </w:rPr>
            </w:pPr>
            <w:r w:rsidRPr="00A3094C">
              <w:rPr>
                <w:bCs/>
                <w:spacing w:val="-1"/>
              </w:rPr>
              <w:t>Мероприятие 3.</w:t>
            </w:r>
          </w:p>
          <w:p w:rsidR="00A3094C" w:rsidRPr="00A3094C" w:rsidRDefault="00A3094C" w:rsidP="00A3094C">
            <w:pPr>
              <w:shd w:val="clear" w:color="auto" w:fill="FFFFFF"/>
              <w:rPr>
                <w:bCs/>
              </w:rPr>
            </w:pPr>
            <w:r w:rsidRPr="00A3094C">
              <w:rPr>
                <w:bCs/>
                <w:spacing w:val="-1"/>
              </w:rPr>
              <w:t xml:space="preserve"> « Профилактика ВИЧ-инфекции среди групп высокого риска по инфицированию </w:t>
            </w:r>
            <w:r w:rsidRPr="00A3094C">
              <w:rPr>
                <w:bCs/>
              </w:rPr>
              <w:t>ВИЧ»</w:t>
            </w:r>
            <w:r w:rsidRPr="00A3094C">
              <w:t>, всего, из них: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15,0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2,5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2,5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2,5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2,5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2,5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2,5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1.1.3.1.,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1.1.3.2.,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1.1.3.3.,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 1.1.3.4.,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43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44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45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15,0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2,5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2,5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2,5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2,5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2,5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2,5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46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47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shd w:val="clear" w:color="auto" w:fill="FFFFFF"/>
              <w:rPr>
                <w:bCs/>
              </w:rPr>
            </w:pPr>
            <w:r w:rsidRPr="00A3094C">
              <w:rPr>
                <w:bCs/>
              </w:rPr>
              <w:t>Мероприятие 4.</w:t>
            </w:r>
          </w:p>
          <w:p w:rsidR="00A3094C" w:rsidRPr="00A3094C" w:rsidRDefault="00A3094C" w:rsidP="00A3094C">
            <w:pPr>
              <w:shd w:val="clear" w:color="auto" w:fill="FFFFFF"/>
              <w:rPr>
                <w:b/>
                <w:bCs/>
                <w:spacing w:val="-1"/>
              </w:rPr>
            </w:pPr>
            <w:r w:rsidRPr="00A3094C">
              <w:rPr>
                <w:bCs/>
              </w:rPr>
              <w:t>«Оказание комплексной помощи ВИЧ-инфицированным гражданам»</w:t>
            </w:r>
            <w:r w:rsidRPr="00A3094C">
              <w:t>, всего, из них: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6,0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1,0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1,0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1.1.3.1.,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1.1.3.2.,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1.1.3.3.,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 1.1.3.4., </w:t>
            </w:r>
          </w:p>
          <w:p w:rsidR="00A3094C" w:rsidRPr="00A3094C" w:rsidRDefault="00A3094C" w:rsidP="00A3094C">
            <w:r w:rsidRPr="00A3094C">
              <w:t xml:space="preserve">                 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48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49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50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6,0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1,0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1,0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51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52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shd w:val="clear" w:color="auto" w:fill="FFFFFF"/>
              <w:rPr>
                <w:bCs/>
              </w:rPr>
            </w:pPr>
            <w:r w:rsidRPr="00A3094C">
              <w:rPr>
                <w:bCs/>
              </w:rPr>
              <w:t>Мероприятие 5.</w:t>
            </w:r>
          </w:p>
          <w:p w:rsidR="00A3094C" w:rsidRPr="00A3094C" w:rsidRDefault="00A3094C" w:rsidP="00A3094C">
            <w:pPr>
              <w:shd w:val="clear" w:color="auto" w:fill="FFFFFF"/>
              <w:rPr>
                <w:bCs/>
                <w:spacing w:val="-1"/>
              </w:rPr>
            </w:pPr>
            <w:r w:rsidRPr="00A3094C">
              <w:rPr>
                <w:bCs/>
              </w:rPr>
              <w:t xml:space="preserve">  «Развитие и совершенствование системы организации профилактических осмотров населения, в том числе групп риска на </w:t>
            </w:r>
            <w:r w:rsidRPr="00A3094C">
              <w:rPr>
                <w:bCs/>
              </w:rPr>
              <w:lastRenderedPageBreak/>
              <w:t>туберкулез»</w:t>
            </w:r>
            <w:r w:rsidRPr="00A3094C">
              <w:t>, всего, из них: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lastRenderedPageBreak/>
              <w:t>3,0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1.1.4.1.,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1.1.4.2.,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1.1.4.3.,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 1.1.4.4.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lastRenderedPageBreak/>
              <w:t>53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54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55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3,0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56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57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shd w:val="clear" w:color="auto" w:fill="FFFFFF"/>
              <w:rPr>
                <w:bCs/>
              </w:rPr>
            </w:pPr>
            <w:r w:rsidRPr="00A3094C">
              <w:rPr>
                <w:bCs/>
              </w:rPr>
              <w:t>Мероприятие 6.</w:t>
            </w:r>
          </w:p>
          <w:p w:rsidR="00A3094C" w:rsidRPr="00A3094C" w:rsidRDefault="00A3094C" w:rsidP="00A3094C">
            <w:pPr>
              <w:shd w:val="clear" w:color="auto" w:fill="FFFFFF"/>
              <w:rPr>
                <w:b/>
                <w:bCs/>
              </w:rPr>
            </w:pPr>
            <w:r w:rsidRPr="00A3094C">
              <w:rPr>
                <w:bCs/>
              </w:rPr>
              <w:t xml:space="preserve">«Повышение уровня информированности населения по вопросам туберкулеза», </w:t>
            </w:r>
            <w:r w:rsidRPr="00A3094C">
              <w:t xml:space="preserve"> всего, из них: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36,0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1.1.4.1.,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1.1.4.2.,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1.1.4.3.,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 1.1.4.4.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58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59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60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36,0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61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62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shd w:val="clear" w:color="auto" w:fill="FFFFFF"/>
              <w:rPr>
                <w:bCs/>
                <w:spacing w:val="-1"/>
              </w:rPr>
            </w:pPr>
            <w:r w:rsidRPr="00A3094C">
              <w:rPr>
                <w:bCs/>
                <w:spacing w:val="-1"/>
              </w:rPr>
              <w:t>Мероприятие 7.</w:t>
            </w:r>
          </w:p>
          <w:p w:rsidR="00A3094C" w:rsidRPr="00A3094C" w:rsidRDefault="00A3094C" w:rsidP="00A3094C">
            <w:pPr>
              <w:shd w:val="clear" w:color="auto" w:fill="FFFFFF"/>
              <w:rPr>
                <w:b/>
                <w:bCs/>
              </w:rPr>
            </w:pPr>
            <w:r w:rsidRPr="00A3094C">
              <w:rPr>
                <w:bCs/>
                <w:spacing w:val="-1"/>
              </w:rPr>
              <w:t xml:space="preserve">«Создание системы мониторинга эффективности проводимых профилактических и лечебно-диагностических </w:t>
            </w:r>
            <w:r w:rsidRPr="00A3094C">
              <w:rPr>
                <w:bCs/>
              </w:rPr>
              <w:t>мероприятий»</w:t>
            </w:r>
            <w:r w:rsidRPr="00A3094C">
              <w:t>, всего, из них: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3,0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1.1.4.1.,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1.1.4.2.,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1.1.4.3.,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 1.1.4.4.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63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64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65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3,0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lastRenderedPageBreak/>
              <w:t>66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67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shd w:val="clear" w:color="auto" w:fill="FFFFFF"/>
              <w:rPr>
                <w:bCs/>
              </w:rPr>
            </w:pPr>
            <w:r w:rsidRPr="00A3094C">
              <w:rPr>
                <w:bCs/>
              </w:rPr>
              <w:t>Мероприятие 8.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rPr>
                <w:bCs/>
              </w:rPr>
              <w:t>«Осуществление мер социальной поддержки больных туберкулезом и сотрудников противотуберкулезной службы»</w:t>
            </w:r>
            <w:r w:rsidRPr="00A3094C">
              <w:t>, всего, из них: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72,0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1.1.4.1.,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1.1.4.2.,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1.1.4.3.,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 1.1.4.4.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68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69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70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72,0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71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rPr>
          <w:trHeight w:val="1103"/>
        </w:trPr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72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shd w:val="clear" w:color="auto" w:fill="FFFFFF"/>
              <w:rPr>
                <w:bCs/>
              </w:rPr>
            </w:pPr>
            <w:r w:rsidRPr="00A3094C">
              <w:rPr>
                <w:bCs/>
              </w:rPr>
              <w:t>Мероприятие 9.</w:t>
            </w:r>
          </w:p>
          <w:p w:rsidR="00A3094C" w:rsidRPr="00A3094C" w:rsidRDefault="00A3094C" w:rsidP="00A3094C">
            <w:pPr>
              <w:shd w:val="clear" w:color="auto" w:fill="FFFFFF"/>
              <w:rPr>
                <w:b/>
                <w:bCs/>
              </w:rPr>
            </w:pPr>
            <w:r w:rsidRPr="00A3094C">
              <w:rPr>
                <w:bCs/>
              </w:rPr>
              <w:t>«Профилактика туберкулеза у детей»</w:t>
            </w:r>
            <w:r w:rsidRPr="00A3094C">
              <w:t>, всего, из них: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72,0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1.1.4.1.,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1.1.4.2., 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1.1.4.3.,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 xml:space="preserve"> 1.1.4.4.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73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74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75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72,0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12,0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76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77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shd w:val="clear" w:color="auto" w:fill="FFFFFF"/>
              <w:rPr>
                <w:bCs/>
                <w:spacing w:val="-2"/>
              </w:rPr>
            </w:pPr>
            <w:r w:rsidRPr="00A3094C">
              <w:rPr>
                <w:bCs/>
                <w:spacing w:val="-2"/>
              </w:rPr>
              <w:t>Мероприятие 10.</w:t>
            </w:r>
          </w:p>
          <w:p w:rsidR="00A3094C" w:rsidRPr="00A3094C" w:rsidRDefault="00A3094C" w:rsidP="00A3094C">
            <w:pPr>
              <w:shd w:val="clear" w:color="auto" w:fill="FFFFFF"/>
              <w:rPr>
                <w:b/>
                <w:bCs/>
              </w:rPr>
            </w:pPr>
            <w:r w:rsidRPr="00A3094C">
              <w:rPr>
                <w:bCs/>
                <w:spacing w:val="-2"/>
              </w:rPr>
              <w:t xml:space="preserve">« Повышение   уровня   информированности   населения   и   формирования </w:t>
            </w:r>
            <w:r w:rsidRPr="00A3094C">
              <w:rPr>
                <w:bCs/>
              </w:rPr>
              <w:t xml:space="preserve">приоритета здорового </w:t>
            </w:r>
            <w:r w:rsidRPr="00A3094C">
              <w:rPr>
                <w:bCs/>
              </w:rPr>
              <w:lastRenderedPageBreak/>
              <w:t>образа жизни»</w:t>
            </w:r>
            <w:r w:rsidRPr="00A3094C">
              <w:t>, всего, из них: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lastRenderedPageBreak/>
              <w:t>36,0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1.1.2.1.,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1.1.2.2.,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1.1.2.3.,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1.1.2.4.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lastRenderedPageBreak/>
              <w:t>78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79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80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36,0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81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82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shd w:val="clear" w:color="auto" w:fill="FFFFFF"/>
              <w:rPr>
                <w:bCs/>
              </w:rPr>
            </w:pPr>
            <w:r w:rsidRPr="00A3094C">
              <w:rPr>
                <w:bCs/>
              </w:rPr>
              <w:t>Мероприятие 11.</w:t>
            </w:r>
          </w:p>
          <w:p w:rsidR="00A3094C" w:rsidRPr="00A3094C" w:rsidRDefault="00A3094C" w:rsidP="00A3094C">
            <w:pPr>
              <w:shd w:val="clear" w:color="auto" w:fill="FFFFFF"/>
              <w:rPr>
                <w:b/>
                <w:bCs/>
                <w:spacing w:val="-2"/>
              </w:rPr>
            </w:pPr>
            <w:r w:rsidRPr="00A3094C">
              <w:rPr>
                <w:bCs/>
              </w:rPr>
              <w:t>«Обеспечение подготовки немедицинских кадров по различным вопросам формирования здорового образа жизни»</w:t>
            </w:r>
            <w:r w:rsidRPr="00A3094C">
              <w:t>, всего, из них: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24,0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4,0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4,0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4,0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4,0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4,0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4,0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1.1.2.1.,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1.1.2.2.,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1.1.2.3.,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1.1.2.4.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83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84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85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24,0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4,0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4,0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4,0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4,0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4,0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4,0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86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87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shd w:val="clear" w:color="auto" w:fill="FFFFFF"/>
              <w:rPr>
                <w:bCs/>
              </w:rPr>
            </w:pPr>
            <w:r w:rsidRPr="00A3094C">
              <w:rPr>
                <w:bCs/>
              </w:rPr>
              <w:t>Мероприятие 12.</w:t>
            </w:r>
          </w:p>
          <w:p w:rsidR="00A3094C" w:rsidRPr="00A3094C" w:rsidRDefault="00A3094C" w:rsidP="00A3094C">
            <w:pPr>
              <w:shd w:val="clear" w:color="auto" w:fill="FFFFFF"/>
              <w:rPr>
                <w:b/>
                <w:bCs/>
              </w:rPr>
            </w:pPr>
            <w:r w:rsidRPr="00A3094C">
              <w:rPr>
                <w:bCs/>
              </w:rPr>
              <w:t xml:space="preserve">«Совершенствование  системы  раннего  выявления  неинфекционных  заболеваний  и  факторов  риска  их развития, включая обследование в центрах здоровья, проведение медицинских </w:t>
            </w:r>
            <w:r w:rsidRPr="00A3094C">
              <w:rPr>
                <w:bCs/>
              </w:rPr>
              <w:lastRenderedPageBreak/>
              <w:t>осмотров и диспансеризации населения»</w:t>
            </w:r>
            <w:r w:rsidRPr="00A3094C">
              <w:t>, всего, из них: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lastRenderedPageBreak/>
              <w:t>3,0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1.1.2.1.,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1.1.2.2.,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1.1.2.3.,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1.1.2.4.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lastRenderedPageBreak/>
              <w:t>88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89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90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3,0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91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rPr>
          <w:trHeight w:val="2531"/>
        </w:trPr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92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shd w:val="clear" w:color="auto" w:fill="FFFFFF"/>
              <w:rPr>
                <w:bCs/>
                <w:spacing w:val="-2"/>
              </w:rPr>
            </w:pPr>
            <w:r w:rsidRPr="00A3094C">
              <w:rPr>
                <w:bCs/>
                <w:spacing w:val="-2"/>
              </w:rPr>
              <w:t>Мероприятие 13.</w:t>
            </w:r>
          </w:p>
          <w:p w:rsidR="00A3094C" w:rsidRPr="00A3094C" w:rsidRDefault="00A3094C" w:rsidP="00A3094C">
            <w:pPr>
              <w:shd w:val="clear" w:color="auto" w:fill="FFFFFF"/>
              <w:rPr>
                <w:b/>
                <w:bCs/>
              </w:rPr>
            </w:pPr>
            <w:r w:rsidRPr="00A3094C">
              <w:rPr>
                <w:bCs/>
                <w:spacing w:val="-2"/>
              </w:rPr>
              <w:t xml:space="preserve">«Создание   и   обеспечение   функционирования   информационно-пропагандистской   системы   профилактики </w:t>
            </w:r>
            <w:r w:rsidRPr="00A3094C">
              <w:rPr>
                <w:bCs/>
              </w:rPr>
              <w:t>социально значимых заболеваний и формирования здорового образа жизни у населения»</w:t>
            </w:r>
            <w:r w:rsidRPr="00A3094C">
              <w:t>, всего, из них: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36,0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1.1.2.1.,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1.1.2.2.,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1.1.2.3.,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1.1.2.4.</w:t>
            </w:r>
          </w:p>
        </w:tc>
      </w:tr>
      <w:tr w:rsidR="00A3094C" w:rsidRPr="00A3094C" w:rsidTr="00B438A2">
        <w:trPr>
          <w:trHeight w:val="281"/>
        </w:trPr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93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rPr>
          <w:trHeight w:val="242"/>
        </w:trPr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94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rPr>
          <w:trHeight w:val="333"/>
        </w:trPr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95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36,0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6,0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rPr>
          <w:trHeight w:val="409"/>
        </w:trPr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96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     97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shd w:val="clear" w:color="auto" w:fill="FFFFFF"/>
              <w:rPr>
                <w:bCs/>
              </w:rPr>
            </w:pPr>
            <w:r w:rsidRPr="00A3094C">
              <w:rPr>
                <w:bCs/>
              </w:rPr>
              <w:t>Мероприятие 14.</w:t>
            </w:r>
          </w:p>
          <w:p w:rsidR="00A3094C" w:rsidRPr="00A3094C" w:rsidRDefault="00A3094C" w:rsidP="00A3094C">
            <w:pPr>
              <w:shd w:val="clear" w:color="auto" w:fill="FFFFFF"/>
              <w:rPr>
                <w:b/>
                <w:bCs/>
                <w:spacing w:val="-2"/>
              </w:rPr>
            </w:pPr>
            <w:r w:rsidRPr="00A3094C">
              <w:rPr>
                <w:bCs/>
              </w:rPr>
              <w:t xml:space="preserve">«Создание среды, благоприятной для </w:t>
            </w:r>
            <w:r w:rsidRPr="00A3094C">
              <w:rPr>
                <w:bCs/>
              </w:rPr>
              <w:lastRenderedPageBreak/>
              <w:t>сохранения и укрепления здоровья, формирования здорового образа жизни у детей, подростков и молодежи»</w:t>
            </w:r>
            <w:r w:rsidRPr="00A3094C">
              <w:t>, всего, из них: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lastRenderedPageBreak/>
              <w:t>90,0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1.1.1.1.,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1.1.1.2.,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1.1.1.3.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lastRenderedPageBreak/>
              <w:t xml:space="preserve">      98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99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100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90,0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101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102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shd w:val="clear" w:color="auto" w:fill="FFFFFF"/>
              <w:rPr>
                <w:bCs/>
              </w:rPr>
            </w:pPr>
            <w:r w:rsidRPr="00A3094C">
              <w:rPr>
                <w:bCs/>
              </w:rPr>
              <w:t>Мероприятие 15.</w:t>
            </w:r>
          </w:p>
          <w:p w:rsidR="00A3094C" w:rsidRPr="00A3094C" w:rsidRDefault="00A3094C" w:rsidP="00A3094C">
            <w:pPr>
              <w:shd w:val="clear" w:color="auto" w:fill="FFFFFF"/>
              <w:rPr>
                <w:b/>
                <w:bCs/>
              </w:rPr>
            </w:pPr>
            <w:r w:rsidRPr="00A3094C">
              <w:rPr>
                <w:bCs/>
              </w:rPr>
              <w:t>«Реализация комплекса мер по ограничению потребления табака»</w:t>
            </w:r>
            <w:r w:rsidRPr="00A3094C">
              <w:t>, всего, из них: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18,0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3,0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3,0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3,0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3,0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3,0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3,0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1.1.1.1.,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1.1.1.2.,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1.1.1.3.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103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104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105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18,0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3,0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3,0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3,0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3,0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3,0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3,0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106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107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shd w:val="clear" w:color="auto" w:fill="FFFFFF"/>
              <w:rPr>
                <w:bCs/>
                <w:spacing w:val="-1"/>
              </w:rPr>
            </w:pPr>
            <w:r w:rsidRPr="00A3094C">
              <w:rPr>
                <w:bCs/>
                <w:spacing w:val="-1"/>
              </w:rPr>
              <w:t>Мероприятие 16.</w:t>
            </w:r>
          </w:p>
          <w:p w:rsidR="00A3094C" w:rsidRPr="00A3094C" w:rsidRDefault="00A3094C" w:rsidP="00A3094C">
            <w:pPr>
              <w:shd w:val="clear" w:color="auto" w:fill="FFFFFF"/>
              <w:rPr>
                <w:b/>
                <w:bCs/>
              </w:rPr>
            </w:pPr>
            <w:r w:rsidRPr="00A3094C">
              <w:rPr>
                <w:bCs/>
                <w:spacing w:val="-1"/>
              </w:rPr>
              <w:t>«Создание среды, благоприятной для досуга, повышения физической активности населения»</w:t>
            </w:r>
            <w:r w:rsidRPr="00A3094C">
              <w:t>, всего, из них: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90,0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1.1.1.1.,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1.1.1.2.,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1.1.1.3.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108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109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lastRenderedPageBreak/>
              <w:t>110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90,0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15,0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111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112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shd w:val="clear" w:color="auto" w:fill="FFFFFF"/>
              <w:rPr>
                <w:bCs/>
                <w:spacing w:val="-1"/>
              </w:rPr>
            </w:pPr>
            <w:r w:rsidRPr="00A3094C">
              <w:rPr>
                <w:b/>
                <w:bCs/>
              </w:rPr>
              <w:t xml:space="preserve">   </w:t>
            </w:r>
            <w:r w:rsidRPr="00A3094C">
              <w:rPr>
                <w:bCs/>
              </w:rPr>
              <w:t>Мероприятие   17.  «Обеспечение   населения   рациональным   питанием   и   профилактике алиментарно-зависимых заболеваний»</w:t>
            </w:r>
            <w:r w:rsidRPr="00A3094C">
              <w:t>, всего, из них: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3,0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1.1.1.1.,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1.1.1.2.,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1.1.1.3.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113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114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115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3,0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0,5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116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shd w:val="clear" w:color="auto" w:fill="FFFFFF"/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80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74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153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354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73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117</w:t>
            </w:r>
          </w:p>
        </w:tc>
        <w:tc>
          <w:tcPr>
            <w:tcW w:w="13560" w:type="dxa"/>
            <w:gridSpan w:val="1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ПОДПРОГРАММА 2    Обеспечение здравоохранения квалифицированными  специалистами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118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ВСЕГО ПО ПОДПРОГРАММЕ 2, </w:t>
            </w:r>
            <w:r w:rsidRPr="00A3094C">
              <w:br/>
              <w:t xml:space="preserve">В ТОМ ЧИСЛЕ   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550" w:type="dxa"/>
            <w:gridSpan w:val="3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                        x      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119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550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120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550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121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550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122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550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4733" w:type="dxa"/>
            <w:gridSpan w:val="15"/>
          </w:tcPr>
          <w:p w:rsidR="00A3094C" w:rsidRPr="00A3094C" w:rsidRDefault="00A3094C" w:rsidP="00A3094C">
            <w:pPr>
              <w:jc w:val="center"/>
            </w:pPr>
            <w:r w:rsidRPr="00A3094C">
              <w:t xml:space="preserve">1.Капитальные вложения     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123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550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124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550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125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550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lastRenderedPageBreak/>
              <w:t>126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3550" w:type="dxa"/>
            <w:gridSpan w:val="3"/>
          </w:tcPr>
          <w:p w:rsidR="00A3094C" w:rsidRPr="00A3094C" w:rsidRDefault="00A3094C" w:rsidP="00A3094C">
            <w:pPr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4733" w:type="dxa"/>
            <w:gridSpan w:val="15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2. Прочие нужды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127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Всего по направлению     </w:t>
            </w:r>
            <w:r w:rsidRPr="00A3094C">
              <w:br/>
              <w:t xml:space="preserve">"Прочие нужды",          </w:t>
            </w:r>
            <w:r w:rsidRPr="00A3094C">
              <w:br/>
              <w:t xml:space="preserve">в том числе   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07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2473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128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07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2473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129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07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2473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130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07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2473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131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07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2473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132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A3094C">
              <w:t>Мероприятие  1</w:t>
            </w:r>
            <w:proofErr w:type="gramEnd"/>
            <w:r w:rsidRPr="00A3094C">
              <w:t>.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«Содействие в обеспечении жильем медицинских специалистов»,                                          всего,    </w:t>
            </w:r>
            <w:r w:rsidRPr="00A3094C">
              <w:br/>
              <w:t xml:space="preserve">из них:       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07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2473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2.2.1.1.,</w:t>
            </w:r>
          </w:p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2.2.1.2.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133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федеральный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07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2473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134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>областной бюджет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07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2473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х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135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местный бюджет        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07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2473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  <w:tr w:rsidR="00A3094C" w:rsidRPr="00A3094C" w:rsidTr="00B438A2">
        <w:tc>
          <w:tcPr>
            <w:tcW w:w="1136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136</w:t>
            </w:r>
          </w:p>
        </w:tc>
        <w:tc>
          <w:tcPr>
            <w:tcW w:w="3228" w:type="dxa"/>
            <w:gridSpan w:val="2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</w:pPr>
            <w:r w:rsidRPr="00A3094C">
              <w:t xml:space="preserve">внебюджетные источники   </w:t>
            </w:r>
          </w:p>
        </w:tc>
        <w:tc>
          <w:tcPr>
            <w:tcW w:w="83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316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838" w:type="dxa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95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1077" w:type="dxa"/>
            <w:gridSpan w:val="2"/>
          </w:tcPr>
          <w:p w:rsidR="00A3094C" w:rsidRPr="00A3094C" w:rsidRDefault="00A3094C" w:rsidP="00A3094C">
            <w:pPr>
              <w:jc w:val="center"/>
            </w:pPr>
            <w:r w:rsidRPr="00A3094C">
              <w:t>0</w:t>
            </w:r>
          </w:p>
        </w:tc>
        <w:tc>
          <w:tcPr>
            <w:tcW w:w="2473" w:type="dxa"/>
          </w:tcPr>
          <w:p w:rsidR="00A3094C" w:rsidRPr="00A3094C" w:rsidRDefault="00A3094C" w:rsidP="00A309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094C">
              <w:t>x</w:t>
            </w:r>
          </w:p>
        </w:tc>
      </w:tr>
    </w:tbl>
    <w:p w:rsidR="00A3094C" w:rsidRPr="00A3094C" w:rsidRDefault="00A3094C" w:rsidP="00A3094C">
      <w:pPr>
        <w:jc w:val="both"/>
      </w:pPr>
    </w:p>
    <w:p w:rsidR="00A3094C" w:rsidRDefault="00A3094C" w:rsidP="00A3094C">
      <w:pPr>
        <w:pStyle w:val="ConsPlusNormal"/>
        <w:widowControl/>
        <w:ind w:right="-794" w:firstLine="0"/>
        <w:rPr>
          <w:rFonts w:ascii="Times New Roman" w:hAnsi="Times New Roman" w:cs="Times New Roman"/>
          <w:sz w:val="28"/>
          <w:szCs w:val="28"/>
        </w:rPr>
      </w:pPr>
    </w:p>
    <w:sectPr w:rsidR="00A3094C" w:rsidSect="003B52CB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97A" w:rsidRDefault="002B197A">
      <w:r>
        <w:separator/>
      </w:r>
    </w:p>
  </w:endnote>
  <w:endnote w:type="continuationSeparator" w:id="0">
    <w:p w:rsidR="002B197A" w:rsidRDefault="002B1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97A" w:rsidRDefault="002B197A">
      <w:r>
        <w:separator/>
      </w:r>
    </w:p>
  </w:footnote>
  <w:footnote w:type="continuationSeparator" w:id="0">
    <w:p w:rsidR="002B197A" w:rsidRDefault="002B1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734" w:rsidRDefault="00CD2734">
    <w:pPr>
      <w:pStyle w:val="af"/>
      <w:tabs>
        <w:tab w:val="clear" w:pos="4677"/>
        <w:tab w:val="clear" w:pos="9355"/>
        <w:tab w:val="left" w:pos="61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0A88EE8"/>
    <w:lvl w:ilvl="0">
      <w:numFmt w:val="decimal"/>
      <w:lvlText w:val="*"/>
      <w:lvlJc w:val="left"/>
    </w:lvl>
  </w:abstractNum>
  <w:abstractNum w:abstractNumId="1" w15:restartNumberingAfterBreak="0">
    <w:nsid w:val="02B04810"/>
    <w:multiLevelType w:val="hybridMultilevel"/>
    <w:tmpl w:val="749C1404"/>
    <w:lvl w:ilvl="0" w:tplc="4B766FF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714438"/>
    <w:multiLevelType w:val="singleLevel"/>
    <w:tmpl w:val="9260E42A"/>
    <w:lvl w:ilvl="0">
      <w:start w:val="1"/>
      <w:numFmt w:val="decimal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CB04E1D"/>
    <w:multiLevelType w:val="multilevel"/>
    <w:tmpl w:val="87D8D0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1E6E136A"/>
    <w:multiLevelType w:val="singleLevel"/>
    <w:tmpl w:val="ED0EBC48"/>
    <w:lvl w:ilvl="0">
      <w:start w:val="2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61640C26"/>
    <w:multiLevelType w:val="hybridMultilevel"/>
    <w:tmpl w:val="2A16D740"/>
    <w:lvl w:ilvl="0" w:tplc="E7A070EA">
      <w:start w:val="2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62214B6B"/>
    <w:multiLevelType w:val="singleLevel"/>
    <w:tmpl w:val="04C2CFFE"/>
    <w:lvl w:ilvl="0">
      <w:start w:val="2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D71D9E"/>
    <w:multiLevelType w:val="singleLevel"/>
    <w:tmpl w:val="BCE898A2"/>
    <w:lvl w:ilvl="0">
      <w:start w:val="4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E97439"/>
    <w:multiLevelType w:val="hybridMultilevel"/>
    <w:tmpl w:val="CCAED06A"/>
    <w:lvl w:ilvl="0" w:tplc="FD4AB23A">
      <w:start w:val="3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hint="default"/>
        <w:color w:val="000000"/>
        <w:sz w:val="27"/>
        <w:szCs w:val="27"/>
      </w:rPr>
    </w:lvl>
    <w:lvl w:ilvl="1" w:tplc="04190019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num w:numId="1">
    <w:abstractNumId w:val="6"/>
  </w:num>
  <w:num w:numId="2">
    <w:abstractNumId w:val="8"/>
  </w:num>
  <w:num w:numId="3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8E1"/>
    <w:rsid w:val="00003087"/>
    <w:rsid w:val="00005A7D"/>
    <w:rsid w:val="00007645"/>
    <w:rsid w:val="00013DA9"/>
    <w:rsid w:val="0002048C"/>
    <w:rsid w:val="00021535"/>
    <w:rsid w:val="00021764"/>
    <w:rsid w:val="00051B14"/>
    <w:rsid w:val="0006684A"/>
    <w:rsid w:val="00072803"/>
    <w:rsid w:val="000772BB"/>
    <w:rsid w:val="000875C6"/>
    <w:rsid w:val="00087CDC"/>
    <w:rsid w:val="00095D9C"/>
    <w:rsid w:val="000A0A44"/>
    <w:rsid w:val="000A2821"/>
    <w:rsid w:val="000A2DC2"/>
    <w:rsid w:val="000B1163"/>
    <w:rsid w:val="000B395A"/>
    <w:rsid w:val="000B7FE9"/>
    <w:rsid w:val="000C1F03"/>
    <w:rsid w:val="000C3C8F"/>
    <w:rsid w:val="000C5D3D"/>
    <w:rsid w:val="000D0230"/>
    <w:rsid w:val="000D315A"/>
    <w:rsid w:val="000E1642"/>
    <w:rsid w:val="000E49D4"/>
    <w:rsid w:val="000E5447"/>
    <w:rsid w:val="000F2063"/>
    <w:rsid w:val="000F474A"/>
    <w:rsid w:val="000F59E6"/>
    <w:rsid w:val="000F5E8B"/>
    <w:rsid w:val="00103E43"/>
    <w:rsid w:val="001056CC"/>
    <w:rsid w:val="00116298"/>
    <w:rsid w:val="0011793D"/>
    <w:rsid w:val="00121948"/>
    <w:rsid w:val="00123530"/>
    <w:rsid w:val="001315AF"/>
    <w:rsid w:val="00135417"/>
    <w:rsid w:val="001379E3"/>
    <w:rsid w:val="00146BAE"/>
    <w:rsid w:val="00150BEA"/>
    <w:rsid w:val="00152082"/>
    <w:rsid w:val="00152326"/>
    <w:rsid w:val="00153E13"/>
    <w:rsid w:val="001552EC"/>
    <w:rsid w:val="001603AA"/>
    <w:rsid w:val="001708E1"/>
    <w:rsid w:val="0017736B"/>
    <w:rsid w:val="001A1495"/>
    <w:rsid w:val="001A19D5"/>
    <w:rsid w:val="001B2CFF"/>
    <w:rsid w:val="001B465C"/>
    <w:rsid w:val="001B61E9"/>
    <w:rsid w:val="001C3DFD"/>
    <w:rsid w:val="001C727B"/>
    <w:rsid w:val="001C737E"/>
    <w:rsid w:val="001D2D1A"/>
    <w:rsid w:val="001D31A3"/>
    <w:rsid w:val="001D4D2A"/>
    <w:rsid w:val="001D5F63"/>
    <w:rsid w:val="001E2E5B"/>
    <w:rsid w:val="001E518D"/>
    <w:rsid w:val="002016B3"/>
    <w:rsid w:val="00204B5A"/>
    <w:rsid w:val="00212E0A"/>
    <w:rsid w:val="002134A2"/>
    <w:rsid w:val="002329E8"/>
    <w:rsid w:val="0023463C"/>
    <w:rsid w:val="00237445"/>
    <w:rsid w:val="00251994"/>
    <w:rsid w:val="002529A5"/>
    <w:rsid w:val="00252DEC"/>
    <w:rsid w:val="0025422A"/>
    <w:rsid w:val="00256C16"/>
    <w:rsid w:val="00260CD8"/>
    <w:rsid w:val="00274A20"/>
    <w:rsid w:val="00280CBC"/>
    <w:rsid w:val="00286B67"/>
    <w:rsid w:val="00290E6C"/>
    <w:rsid w:val="002921F0"/>
    <w:rsid w:val="00293854"/>
    <w:rsid w:val="00293E27"/>
    <w:rsid w:val="00293F5C"/>
    <w:rsid w:val="002A2AE3"/>
    <w:rsid w:val="002B0CD8"/>
    <w:rsid w:val="002B197A"/>
    <w:rsid w:val="002B43AF"/>
    <w:rsid w:val="002B7621"/>
    <w:rsid w:val="002D001F"/>
    <w:rsid w:val="002D328D"/>
    <w:rsid w:val="002D4667"/>
    <w:rsid w:val="002D5267"/>
    <w:rsid w:val="002D6590"/>
    <w:rsid w:val="002E445F"/>
    <w:rsid w:val="002E4C5A"/>
    <w:rsid w:val="002F0580"/>
    <w:rsid w:val="002F24B0"/>
    <w:rsid w:val="002F26F6"/>
    <w:rsid w:val="002F309F"/>
    <w:rsid w:val="002F6C0D"/>
    <w:rsid w:val="002F72D5"/>
    <w:rsid w:val="00303A61"/>
    <w:rsid w:val="003051B3"/>
    <w:rsid w:val="00315BA6"/>
    <w:rsid w:val="003238AD"/>
    <w:rsid w:val="003246ED"/>
    <w:rsid w:val="00326707"/>
    <w:rsid w:val="00326F1E"/>
    <w:rsid w:val="00327182"/>
    <w:rsid w:val="00332150"/>
    <w:rsid w:val="00334244"/>
    <w:rsid w:val="003374A9"/>
    <w:rsid w:val="00337BCB"/>
    <w:rsid w:val="00337D61"/>
    <w:rsid w:val="00344DF9"/>
    <w:rsid w:val="003456ED"/>
    <w:rsid w:val="00345F45"/>
    <w:rsid w:val="00346977"/>
    <w:rsid w:val="0035405D"/>
    <w:rsid w:val="00363E96"/>
    <w:rsid w:val="003643D8"/>
    <w:rsid w:val="00365550"/>
    <w:rsid w:val="00382834"/>
    <w:rsid w:val="003854A0"/>
    <w:rsid w:val="003856BE"/>
    <w:rsid w:val="00385835"/>
    <w:rsid w:val="003A3A51"/>
    <w:rsid w:val="003A6745"/>
    <w:rsid w:val="003B737F"/>
    <w:rsid w:val="003C1425"/>
    <w:rsid w:val="003C31FD"/>
    <w:rsid w:val="003C47F9"/>
    <w:rsid w:val="003C7707"/>
    <w:rsid w:val="003D3682"/>
    <w:rsid w:val="003D7949"/>
    <w:rsid w:val="003E428A"/>
    <w:rsid w:val="003E6C68"/>
    <w:rsid w:val="003E7DBD"/>
    <w:rsid w:val="003F02A5"/>
    <w:rsid w:val="003F625A"/>
    <w:rsid w:val="00400A9B"/>
    <w:rsid w:val="00401340"/>
    <w:rsid w:val="004032B0"/>
    <w:rsid w:val="0040604D"/>
    <w:rsid w:val="00406F70"/>
    <w:rsid w:val="00407262"/>
    <w:rsid w:val="00412F4B"/>
    <w:rsid w:val="0041541D"/>
    <w:rsid w:val="004173C4"/>
    <w:rsid w:val="00425D42"/>
    <w:rsid w:val="00431738"/>
    <w:rsid w:val="004361DA"/>
    <w:rsid w:val="0044062B"/>
    <w:rsid w:val="00445515"/>
    <w:rsid w:val="0045309D"/>
    <w:rsid w:val="0045409E"/>
    <w:rsid w:val="00454330"/>
    <w:rsid w:val="00454D5D"/>
    <w:rsid w:val="004553C7"/>
    <w:rsid w:val="0045663A"/>
    <w:rsid w:val="004670BE"/>
    <w:rsid w:val="00470307"/>
    <w:rsid w:val="004747C3"/>
    <w:rsid w:val="00477238"/>
    <w:rsid w:val="00481E79"/>
    <w:rsid w:val="00485B04"/>
    <w:rsid w:val="004A3BE6"/>
    <w:rsid w:val="004B2942"/>
    <w:rsid w:val="004B7E67"/>
    <w:rsid w:val="004C1754"/>
    <w:rsid w:val="004D5A6F"/>
    <w:rsid w:val="004E4A2B"/>
    <w:rsid w:val="004E5281"/>
    <w:rsid w:val="004F0CC4"/>
    <w:rsid w:val="004F20C4"/>
    <w:rsid w:val="00500937"/>
    <w:rsid w:val="00501875"/>
    <w:rsid w:val="0050258A"/>
    <w:rsid w:val="00504520"/>
    <w:rsid w:val="00505ABD"/>
    <w:rsid w:val="00513504"/>
    <w:rsid w:val="00515CB7"/>
    <w:rsid w:val="0052655A"/>
    <w:rsid w:val="00527E32"/>
    <w:rsid w:val="0053797B"/>
    <w:rsid w:val="00544022"/>
    <w:rsid w:val="005531BC"/>
    <w:rsid w:val="00561504"/>
    <w:rsid w:val="00563BDC"/>
    <w:rsid w:val="0056464D"/>
    <w:rsid w:val="005747F5"/>
    <w:rsid w:val="00574B0F"/>
    <w:rsid w:val="00592B38"/>
    <w:rsid w:val="00594E48"/>
    <w:rsid w:val="005A3CB8"/>
    <w:rsid w:val="005A53F3"/>
    <w:rsid w:val="005B017D"/>
    <w:rsid w:val="005B3D7E"/>
    <w:rsid w:val="005B42F7"/>
    <w:rsid w:val="005C460B"/>
    <w:rsid w:val="005D7580"/>
    <w:rsid w:val="005E2BB4"/>
    <w:rsid w:val="005E313E"/>
    <w:rsid w:val="005F6556"/>
    <w:rsid w:val="005F7BFF"/>
    <w:rsid w:val="006038DC"/>
    <w:rsid w:val="00612A79"/>
    <w:rsid w:val="00613A8A"/>
    <w:rsid w:val="00614494"/>
    <w:rsid w:val="00616929"/>
    <w:rsid w:val="00621E78"/>
    <w:rsid w:val="00624BE4"/>
    <w:rsid w:val="006415E5"/>
    <w:rsid w:val="00650237"/>
    <w:rsid w:val="00650FEB"/>
    <w:rsid w:val="00655FA8"/>
    <w:rsid w:val="006651B1"/>
    <w:rsid w:val="0067091C"/>
    <w:rsid w:val="006710E7"/>
    <w:rsid w:val="006719C4"/>
    <w:rsid w:val="00676F5B"/>
    <w:rsid w:val="00677FDF"/>
    <w:rsid w:val="006813CE"/>
    <w:rsid w:val="00690D0F"/>
    <w:rsid w:val="006916C4"/>
    <w:rsid w:val="00694431"/>
    <w:rsid w:val="006A14C0"/>
    <w:rsid w:val="006B368D"/>
    <w:rsid w:val="006B496D"/>
    <w:rsid w:val="006B5801"/>
    <w:rsid w:val="006B6F59"/>
    <w:rsid w:val="006C1488"/>
    <w:rsid w:val="006D5EA1"/>
    <w:rsid w:val="006F654D"/>
    <w:rsid w:val="00702D20"/>
    <w:rsid w:val="00705BEB"/>
    <w:rsid w:val="00705EAF"/>
    <w:rsid w:val="00710059"/>
    <w:rsid w:val="0071124E"/>
    <w:rsid w:val="00711838"/>
    <w:rsid w:val="007145B2"/>
    <w:rsid w:val="0071608E"/>
    <w:rsid w:val="00723DD3"/>
    <w:rsid w:val="0072614F"/>
    <w:rsid w:val="00732C8B"/>
    <w:rsid w:val="00750950"/>
    <w:rsid w:val="00756838"/>
    <w:rsid w:val="00761607"/>
    <w:rsid w:val="007632DE"/>
    <w:rsid w:val="0076526C"/>
    <w:rsid w:val="0076665E"/>
    <w:rsid w:val="00775554"/>
    <w:rsid w:val="007822F3"/>
    <w:rsid w:val="00782F98"/>
    <w:rsid w:val="007873B2"/>
    <w:rsid w:val="007908B9"/>
    <w:rsid w:val="007909AD"/>
    <w:rsid w:val="00791214"/>
    <w:rsid w:val="00794C1C"/>
    <w:rsid w:val="007A0E56"/>
    <w:rsid w:val="007A5B27"/>
    <w:rsid w:val="007B27F9"/>
    <w:rsid w:val="007B59D2"/>
    <w:rsid w:val="007C0E49"/>
    <w:rsid w:val="007C0E87"/>
    <w:rsid w:val="007C3059"/>
    <w:rsid w:val="007C663E"/>
    <w:rsid w:val="007C6B44"/>
    <w:rsid w:val="007D765A"/>
    <w:rsid w:val="007E4CB4"/>
    <w:rsid w:val="007E5DBE"/>
    <w:rsid w:val="007F33D7"/>
    <w:rsid w:val="007F4769"/>
    <w:rsid w:val="007F5C3D"/>
    <w:rsid w:val="0080116C"/>
    <w:rsid w:val="00822F80"/>
    <w:rsid w:val="00824CC5"/>
    <w:rsid w:val="00825422"/>
    <w:rsid w:val="008255F0"/>
    <w:rsid w:val="00827B13"/>
    <w:rsid w:val="00827B7D"/>
    <w:rsid w:val="00833BFD"/>
    <w:rsid w:val="00837446"/>
    <w:rsid w:val="008379CF"/>
    <w:rsid w:val="008405BC"/>
    <w:rsid w:val="00850054"/>
    <w:rsid w:val="00854DAB"/>
    <w:rsid w:val="00855DFA"/>
    <w:rsid w:val="008568BE"/>
    <w:rsid w:val="00857363"/>
    <w:rsid w:val="0086222A"/>
    <w:rsid w:val="00875E4A"/>
    <w:rsid w:val="00881733"/>
    <w:rsid w:val="00882F60"/>
    <w:rsid w:val="0088579E"/>
    <w:rsid w:val="00892370"/>
    <w:rsid w:val="00897D39"/>
    <w:rsid w:val="008A06CC"/>
    <w:rsid w:val="008B1661"/>
    <w:rsid w:val="008B19A2"/>
    <w:rsid w:val="008B1A2C"/>
    <w:rsid w:val="008B6CE7"/>
    <w:rsid w:val="008C4F7C"/>
    <w:rsid w:val="008C762B"/>
    <w:rsid w:val="008D131D"/>
    <w:rsid w:val="008D1815"/>
    <w:rsid w:val="008D6BE1"/>
    <w:rsid w:val="008F0028"/>
    <w:rsid w:val="008F169D"/>
    <w:rsid w:val="008F55C9"/>
    <w:rsid w:val="00901B6B"/>
    <w:rsid w:val="00907940"/>
    <w:rsid w:val="00910937"/>
    <w:rsid w:val="00914B79"/>
    <w:rsid w:val="00923D46"/>
    <w:rsid w:val="00925499"/>
    <w:rsid w:val="00925812"/>
    <w:rsid w:val="00940BC0"/>
    <w:rsid w:val="009438E5"/>
    <w:rsid w:val="00945677"/>
    <w:rsid w:val="00950728"/>
    <w:rsid w:val="00951824"/>
    <w:rsid w:val="009524D3"/>
    <w:rsid w:val="00952F17"/>
    <w:rsid w:val="00965650"/>
    <w:rsid w:val="009709CE"/>
    <w:rsid w:val="00972992"/>
    <w:rsid w:val="0097559D"/>
    <w:rsid w:val="00976D57"/>
    <w:rsid w:val="0099091C"/>
    <w:rsid w:val="00990D7D"/>
    <w:rsid w:val="00994CF2"/>
    <w:rsid w:val="00994F8E"/>
    <w:rsid w:val="009961D2"/>
    <w:rsid w:val="00997FE2"/>
    <w:rsid w:val="009A0175"/>
    <w:rsid w:val="009B5CEC"/>
    <w:rsid w:val="009C07D0"/>
    <w:rsid w:val="009D10A8"/>
    <w:rsid w:val="009D3D09"/>
    <w:rsid w:val="009E0A6F"/>
    <w:rsid w:val="009E1B8E"/>
    <w:rsid w:val="009E796E"/>
    <w:rsid w:val="009F2685"/>
    <w:rsid w:val="009F3069"/>
    <w:rsid w:val="00A06CBD"/>
    <w:rsid w:val="00A3094C"/>
    <w:rsid w:val="00A32504"/>
    <w:rsid w:val="00A3353A"/>
    <w:rsid w:val="00A36FA2"/>
    <w:rsid w:val="00A5774C"/>
    <w:rsid w:val="00A60410"/>
    <w:rsid w:val="00A67027"/>
    <w:rsid w:val="00A70857"/>
    <w:rsid w:val="00A745C1"/>
    <w:rsid w:val="00A7540D"/>
    <w:rsid w:val="00A82A26"/>
    <w:rsid w:val="00A82F38"/>
    <w:rsid w:val="00A90C93"/>
    <w:rsid w:val="00A91827"/>
    <w:rsid w:val="00AA0CF4"/>
    <w:rsid w:val="00AA3332"/>
    <w:rsid w:val="00AA5C76"/>
    <w:rsid w:val="00AA7E6C"/>
    <w:rsid w:val="00AB4B17"/>
    <w:rsid w:val="00AB4EF6"/>
    <w:rsid w:val="00AB5333"/>
    <w:rsid w:val="00AB7CBD"/>
    <w:rsid w:val="00AC1E4A"/>
    <w:rsid w:val="00AC1FC7"/>
    <w:rsid w:val="00AC4C6D"/>
    <w:rsid w:val="00AC5170"/>
    <w:rsid w:val="00AD07CF"/>
    <w:rsid w:val="00AD23C1"/>
    <w:rsid w:val="00AE488B"/>
    <w:rsid w:val="00AE66C6"/>
    <w:rsid w:val="00AE7550"/>
    <w:rsid w:val="00AF1E10"/>
    <w:rsid w:val="00AF6829"/>
    <w:rsid w:val="00B0172D"/>
    <w:rsid w:val="00B031D8"/>
    <w:rsid w:val="00B0344C"/>
    <w:rsid w:val="00B070FA"/>
    <w:rsid w:val="00B11DFA"/>
    <w:rsid w:val="00B11F2A"/>
    <w:rsid w:val="00B12ACA"/>
    <w:rsid w:val="00B151EB"/>
    <w:rsid w:val="00B236AA"/>
    <w:rsid w:val="00B27B05"/>
    <w:rsid w:val="00B34A86"/>
    <w:rsid w:val="00B37E37"/>
    <w:rsid w:val="00B415CB"/>
    <w:rsid w:val="00B45FB9"/>
    <w:rsid w:val="00B50F74"/>
    <w:rsid w:val="00B51317"/>
    <w:rsid w:val="00B56956"/>
    <w:rsid w:val="00B57744"/>
    <w:rsid w:val="00B66C08"/>
    <w:rsid w:val="00B75918"/>
    <w:rsid w:val="00B90E95"/>
    <w:rsid w:val="00B9142A"/>
    <w:rsid w:val="00B94B3F"/>
    <w:rsid w:val="00B94D19"/>
    <w:rsid w:val="00B95CD7"/>
    <w:rsid w:val="00BA1A7E"/>
    <w:rsid w:val="00BA2AFF"/>
    <w:rsid w:val="00BA7894"/>
    <w:rsid w:val="00BA7D20"/>
    <w:rsid w:val="00BB16B3"/>
    <w:rsid w:val="00BB23AE"/>
    <w:rsid w:val="00BB263F"/>
    <w:rsid w:val="00BC2869"/>
    <w:rsid w:val="00BC3AE4"/>
    <w:rsid w:val="00BD075A"/>
    <w:rsid w:val="00BD6343"/>
    <w:rsid w:val="00BF4D74"/>
    <w:rsid w:val="00BF66BD"/>
    <w:rsid w:val="00C009C5"/>
    <w:rsid w:val="00C01F2E"/>
    <w:rsid w:val="00C11924"/>
    <w:rsid w:val="00C17C79"/>
    <w:rsid w:val="00C2148C"/>
    <w:rsid w:val="00C23C60"/>
    <w:rsid w:val="00C26F84"/>
    <w:rsid w:val="00C33078"/>
    <w:rsid w:val="00C33CCA"/>
    <w:rsid w:val="00C46438"/>
    <w:rsid w:val="00C46732"/>
    <w:rsid w:val="00C51B53"/>
    <w:rsid w:val="00C6549B"/>
    <w:rsid w:val="00C67B32"/>
    <w:rsid w:val="00C81262"/>
    <w:rsid w:val="00C818C0"/>
    <w:rsid w:val="00C93BF7"/>
    <w:rsid w:val="00CA04D7"/>
    <w:rsid w:val="00CA08C0"/>
    <w:rsid w:val="00CA4A6A"/>
    <w:rsid w:val="00CA7A72"/>
    <w:rsid w:val="00CB6023"/>
    <w:rsid w:val="00CB7AB8"/>
    <w:rsid w:val="00CD2734"/>
    <w:rsid w:val="00CD52FD"/>
    <w:rsid w:val="00CE0BD6"/>
    <w:rsid w:val="00CE2C45"/>
    <w:rsid w:val="00CF4057"/>
    <w:rsid w:val="00CF5D77"/>
    <w:rsid w:val="00D008FB"/>
    <w:rsid w:val="00D00A34"/>
    <w:rsid w:val="00D048BF"/>
    <w:rsid w:val="00D07075"/>
    <w:rsid w:val="00D11729"/>
    <w:rsid w:val="00D16F15"/>
    <w:rsid w:val="00D259FE"/>
    <w:rsid w:val="00D25EE9"/>
    <w:rsid w:val="00D26229"/>
    <w:rsid w:val="00D32C32"/>
    <w:rsid w:val="00D454EB"/>
    <w:rsid w:val="00D53DFC"/>
    <w:rsid w:val="00D57CA5"/>
    <w:rsid w:val="00D60038"/>
    <w:rsid w:val="00D7710A"/>
    <w:rsid w:val="00D92E32"/>
    <w:rsid w:val="00D95F19"/>
    <w:rsid w:val="00D96FB5"/>
    <w:rsid w:val="00DA0368"/>
    <w:rsid w:val="00DA199E"/>
    <w:rsid w:val="00DA53DA"/>
    <w:rsid w:val="00DB336F"/>
    <w:rsid w:val="00DC0DCE"/>
    <w:rsid w:val="00DC1BD1"/>
    <w:rsid w:val="00DC1C66"/>
    <w:rsid w:val="00DC468D"/>
    <w:rsid w:val="00DC5A18"/>
    <w:rsid w:val="00DD5E57"/>
    <w:rsid w:val="00DE06F6"/>
    <w:rsid w:val="00DE09AF"/>
    <w:rsid w:val="00DE4225"/>
    <w:rsid w:val="00DE6172"/>
    <w:rsid w:val="00DF4A0F"/>
    <w:rsid w:val="00E12985"/>
    <w:rsid w:val="00E14A51"/>
    <w:rsid w:val="00E2789F"/>
    <w:rsid w:val="00E302E3"/>
    <w:rsid w:val="00E30E3D"/>
    <w:rsid w:val="00E334EB"/>
    <w:rsid w:val="00E34A89"/>
    <w:rsid w:val="00E35BC3"/>
    <w:rsid w:val="00E37A78"/>
    <w:rsid w:val="00E40CE2"/>
    <w:rsid w:val="00E41429"/>
    <w:rsid w:val="00E42F6A"/>
    <w:rsid w:val="00E500B0"/>
    <w:rsid w:val="00E50950"/>
    <w:rsid w:val="00E52FDB"/>
    <w:rsid w:val="00E5420A"/>
    <w:rsid w:val="00E565DB"/>
    <w:rsid w:val="00E565F3"/>
    <w:rsid w:val="00E5663E"/>
    <w:rsid w:val="00E60A11"/>
    <w:rsid w:val="00E60AF2"/>
    <w:rsid w:val="00E6551E"/>
    <w:rsid w:val="00E65E4B"/>
    <w:rsid w:val="00E716CD"/>
    <w:rsid w:val="00E72BF4"/>
    <w:rsid w:val="00E773DD"/>
    <w:rsid w:val="00E84547"/>
    <w:rsid w:val="00E90ABE"/>
    <w:rsid w:val="00E95AF1"/>
    <w:rsid w:val="00EA0796"/>
    <w:rsid w:val="00EB050C"/>
    <w:rsid w:val="00EB5A3F"/>
    <w:rsid w:val="00EC6B5A"/>
    <w:rsid w:val="00ED3C43"/>
    <w:rsid w:val="00ED3FC3"/>
    <w:rsid w:val="00EF0B7B"/>
    <w:rsid w:val="00EF1D00"/>
    <w:rsid w:val="00EF3EF7"/>
    <w:rsid w:val="00EF448E"/>
    <w:rsid w:val="00EF481C"/>
    <w:rsid w:val="00EF6E37"/>
    <w:rsid w:val="00EF6FAE"/>
    <w:rsid w:val="00F050C4"/>
    <w:rsid w:val="00F12552"/>
    <w:rsid w:val="00F174A2"/>
    <w:rsid w:val="00F306A0"/>
    <w:rsid w:val="00F323CE"/>
    <w:rsid w:val="00F360DE"/>
    <w:rsid w:val="00F36ADC"/>
    <w:rsid w:val="00F47FD8"/>
    <w:rsid w:val="00F5015D"/>
    <w:rsid w:val="00F55167"/>
    <w:rsid w:val="00F76646"/>
    <w:rsid w:val="00F8003C"/>
    <w:rsid w:val="00F86D5F"/>
    <w:rsid w:val="00F871BD"/>
    <w:rsid w:val="00F875A3"/>
    <w:rsid w:val="00F91399"/>
    <w:rsid w:val="00F9270E"/>
    <w:rsid w:val="00F947D4"/>
    <w:rsid w:val="00F94BFD"/>
    <w:rsid w:val="00FA4B65"/>
    <w:rsid w:val="00FB07AF"/>
    <w:rsid w:val="00FB27EF"/>
    <w:rsid w:val="00FC5831"/>
    <w:rsid w:val="00FC744F"/>
    <w:rsid w:val="00FD40F5"/>
    <w:rsid w:val="00FD589D"/>
    <w:rsid w:val="00FD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1864AC"/>
  <w15:docId w15:val="{47167C5F-BE6D-4764-B50B-A3D59DB2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3B2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00308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B2942"/>
    <w:pPr>
      <w:keepNext/>
      <w:spacing w:before="240" w:after="60"/>
      <w:outlineLvl w:val="1"/>
    </w:pPr>
    <w:rPr>
      <w:rFonts w:ascii="Cambria" w:hAnsi="Cambria" w:cs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30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B2942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aliases w:val="Знак Знак"/>
    <w:basedOn w:val="a"/>
    <w:link w:val="a4"/>
    <w:qFormat/>
    <w:rsid w:val="007873B2"/>
    <w:pPr>
      <w:jc w:val="center"/>
    </w:pPr>
    <w:rPr>
      <w:b/>
      <w:bCs/>
      <w:sz w:val="20"/>
      <w:szCs w:val="20"/>
    </w:rPr>
  </w:style>
  <w:style w:type="character" w:customStyle="1" w:styleId="a4">
    <w:name w:val="Заголовок Знак"/>
    <w:aliases w:val="Знак Знак Знак"/>
    <w:basedOn w:val="a0"/>
    <w:link w:val="a3"/>
    <w:rsid w:val="003C5C7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onsNonformat">
    <w:name w:val="ConsNonformat"/>
    <w:rsid w:val="00AB533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B533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5">
    <w:name w:val="caption"/>
    <w:basedOn w:val="a"/>
    <w:qFormat/>
    <w:rsid w:val="002E445F"/>
    <w:pPr>
      <w:jc w:val="center"/>
    </w:pPr>
    <w:rPr>
      <w:b/>
      <w:bCs/>
      <w:sz w:val="20"/>
      <w:szCs w:val="20"/>
    </w:rPr>
  </w:style>
  <w:style w:type="paragraph" w:customStyle="1" w:styleId="ConsPlusNormal">
    <w:name w:val="ConsPlusNormal"/>
    <w:rsid w:val="002E445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E445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E445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6">
    <w:name w:val="Table Grid"/>
    <w:basedOn w:val="a1"/>
    <w:uiPriority w:val="99"/>
    <w:rsid w:val="002E44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7C0E49"/>
    <w:pPr>
      <w:jc w:val="both"/>
    </w:pPr>
  </w:style>
  <w:style w:type="character" w:customStyle="1" w:styleId="a8">
    <w:name w:val="Основной текст Знак"/>
    <w:basedOn w:val="a0"/>
    <w:link w:val="a7"/>
    <w:rsid w:val="003C5C78"/>
    <w:rPr>
      <w:sz w:val="28"/>
      <w:szCs w:val="28"/>
    </w:rPr>
  </w:style>
  <w:style w:type="paragraph" w:styleId="a9">
    <w:name w:val="Body Text Indent"/>
    <w:basedOn w:val="a"/>
    <w:link w:val="aa"/>
    <w:rsid w:val="007C0E4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aa">
    <w:name w:val="Основной текст с отступом Знак"/>
    <w:basedOn w:val="a0"/>
    <w:link w:val="a9"/>
    <w:semiHidden/>
    <w:rsid w:val="003C5C78"/>
    <w:rPr>
      <w:sz w:val="28"/>
      <w:szCs w:val="28"/>
    </w:rPr>
  </w:style>
  <w:style w:type="paragraph" w:styleId="3">
    <w:name w:val="Body Text 3"/>
    <w:basedOn w:val="a"/>
    <w:link w:val="30"/>
    <w:rsid w:val="007C0E49"/>
    <w:pPr>
      <w:jc w:val="both"/>
    </w:pPr>
    <w:rPr>
      <w:b/>
      <w:bCs/>
    </w:rPr>
  </w:style>
  <w:style w:type="character" w:customStyle="1" w:styleId="30">
    <w:name w:val="Основной текст 3 Знак"/>
    <w:basedOn w:val="a0"/>
    <w:link w:val="3"/>
    <w:uiPriority w:val="99"/>
    <w:semiHidden/>
    <w:rsid w:val="003C5C78"/>
    <w:rPr>
      <w:sz w:val="16"/>
      <w:szCs w:val="16"/>
    </w:rPr>
  </w:style>
  <w:style w:type="paragraph" w:customStyle="1" w:styleId="ConsPlusCell">
    <w:name w:val="ConsPlusCell"/>
    <w:rsid w:val="00D16F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rsid w:val="00B070FA"/>
    <w:rPr>
      <w:b/>
      <w:bCs/>
      <w:color w:val="008000"/>
    </w:rPr>
  </w:style>
  <w:style w:type="paragraph" w:styleId="ac">
    <w:name w:val="Balloon Text"/>
    <w:basedOn w:val="a"/>
    <w:link w:val="ad"/>
    <w:semiHidden/>
    <w:rsid w:val="0052655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52655A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00308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">
    <w:name w:val="header"/>
    <w:basedOn w:val="a"/>
    <w:link w:val="af0"/>
    <w:semiHidden/>
    <w:rsid w:val="004B2942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semiHidden/>
    <w:rsid w:val="004B2942"/>
    <w:rPr>
      <w:rFonts w:ascii="Calibri" w:eastAsia="Times New Roman" w:hAnsi="Calibri" w:cs="Calibri"/>
      <w:sz w:val="22"/>
      <w:szCs w:val="22"/>
      <w:lang w:eastAsia="en-US"/>
    </w:rPr>
  </w:style>
  <w:style w:type="paragraph" w:styleId="af1">
    <w:name w:val="Plain Text"/>
    <w:basedOn w:val="a"/>
    <w:link w:val="af2"/>
    <w:rsid w:val="006F654D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6F654D"/>
    <w:rPr>
      <w:rFonts w:ascii="Courier New" w:hAnsi="Courier New"/>
    </w:rPr>
  </w:style>
  <w:style w:type="character" w:customStyle="1" w:styleId="af3">
    <w:name w:val="Цветовое выделение"/>
    <w:uiPriority w:val="99"/>
    <w:rsid w:val="00761607"/>
    <w:rPr>
      <w:b/>
      <w:bCs/>
      <w:color w:val="000080"/>
    </w:rPr>
  </w:style>
  <w:style w:type="paragraph" w:customStyle="1" w:styleId="ConsNormal">
    <w:name w:val="ConsNormal"/>
    <w:rsid w:val="009961D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af4">
    <w:name w:val="footer"/>
    <w:basedOn w:val="a"/>
    <w:link w:val="af5"/>
    <w:uiPriority w:val="99"/>
    <w:unhideWhenUsed/>
    <w:rsid w:val="001B2CFF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B2CFF"/>
    <w:rPr>
      <w:sz w:val="28"/>
      <w:szCs w:val="28"/>
    </w:rPr>
  </w:style>
  <w:style w:type="table" w:customStyle="1" w:styleId="11">
    <w:name w:val="Сетка таблицы1"/>
    <w:basedOn w:val="a1"/>
    <w:next w:val="a6"/>
    <w:rsid w:val="00A309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A3094C"/>
  </w:style>
  <w:style w:type="character" w:styleId="af6">
    <w:name w:val="Hyperlink"/>
    <w:basedOn w:val="a0"/>
    <w:uiPriority w:val="99"/>
    <w:semiHidden/>
    <w:unhideWhenUsed/>
    <w:rsid w:val="00A3094C"/>
    <w:rPr>
      <w:color w:val="0000FF"/>
      <w:u w:val="single"/>
    </w:rPr>
  </w:style>
  <w:style w:type="paragraph" w:customStyle="1" w:styleId="Default">
    <w:name w:val="Default"/>
    <w:rsid w:val="00A3094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f7">
    <w:name w:val="Знак"/>
    <w:basedOn w:val="a"/>
    <w:rsid w:val="00A3094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21">
    <w:name w:val="Сетка таблицы2"/>
    <w:basedOn w:val="a1"/>
    <w:next w:val="a6"/>
    <w:rsid w:val="00A309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3286512DF4826CF5515729B2C6DC28D5D187474DAFE4BB3D5ECD67192CT827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2DAEA0E322330BA8B9767D012B1D06C7E4BC52A34E3CAA19955FC7D9819B36324LDZC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286512DF4826CF5515737BFD0B076DFD1881F43AEEDB562019D614E73D72FBF88T726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286512DF4826CF5515729B2C6DC28D5D187474DAFE4BB3D5ECD67192CT827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286512DF4826CF5515729B2C6DC28D5D187474CA7E5BB3D5ECD67192CT827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A6B89-5B5B-40BE-A5F0-E856CE007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5257</Words>
  <Characters>29969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35156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Яценко Алена Александровна</cp:lastModifiedBy>
  <cp:revision>4</cp:revision>
  <cp:lastPrinted>2018-09-05T08:29:00Z</cp:lastPrinted>
  <dcterms:created xsi:type="dcterms:W3CDTF">2018-09-06T08:14:00Z</dcterms:created>
  <dcterms:modified xsi:type="dcterms:W3CDTF">2018-09-06T08:41:00Z</dcterms:modified>
</cp:coreProperties>
</file>