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39" w:rsidRPr="00773B44" w:rsidRDefault="00F04BC6" w:rsidP="00AC6BD7">
      <w:pPr>
        <w:pStyle w:val="aff3"/>
        <w:tabs>
          <w:tab w:val="left" w:pos="780"/>
          <w:tab w:val="center" w:pos="4818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16"/>
          <w:szCs w:val="16"/>
        </w:rPr>
        <w:drawing>
          <wp:inline distT="0" distB="0" distL="0" distR="0">
            <wp:extent cx="638175" cy="952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739" w:rsidRPr="00773B44" w:rsidRDefault="00EE3739" w:rsidP="00AC6BD7">
      <w:pPr>
        <w:pStyle w:val="aff3"/>
        <w:tabs>
          <w:tab w:val="left" w:pos="780"/>
          <w:tab w:val="center" w:pos="4818"/>
        </w:tabs>
        <w:rPr>
          <w:rFonts w:ascii="Times New Roman" w:hAnsi="Times New Roman" w:cs="Times New Roman"/>
          <w:sz w:val="28"/>
          <w:szCs w:val="28"/>
        </w:rPr>
      </w:pPr>
    </w:p>
    <w:p w:rsidR="00EE3739" w:rsidRPr="00773B44" w:rsidRDefault="00EE3739" w:rsidP="00AC6BD7">
      <w:pPr>
        <w:pStyle w:val="aff3"/>
        <w:tabs>
          <w:tab w:val="left" w:pos="780"/>
          <w:tab w:val="center" w:pos="4818"/>
        </w:tabs>
        <w:rPr>
          <w:rFonts w:ascii="Times New Roman" w:hAnsi="Times New Roman" w:cs="Times New Roman"/>
          <w:sz w:val="28"/>
          <w:szCs w:val="28"/>
        </w:rPr>
      </w:pPr>
      <w:r w:rsidRPr="00773B44">
        <w:rPr>
          <w:rFonts w:ascii="Times New Roman" w:hAnsi="Times New Roman" w:cs="Times New Roman"/>
          <w:sz w:val="28"/>
          <w:szCs w:val="28"/>
        </w:rPr>
        <w:t>ГЛАВА НОВОЛЯЛИНСКОГО ГОРОДСКОГО ОКРУГА</w:t>
      </w:r>
    </w:p>
    <w:p w:rsidR="00EE3739" w:rsidRPr="00773B44" w:rsidRDefault="00EE3739" w:rsidP="00AC6BD7">
      <w:pPr>
        <w:pStyle w:val="aff3"/>
        <w:rPr>
          <w:rFonts w:ascii="Times New Roman" w:hAnsi="Times New Roman" w:cs="Times New Roman"/>
          <w:sz w:val="16"/>
          <w:szCs w:val="16"/>
        </w:rPr>
      </w:pPr>
    </w:p>
    <w:p w:rsidR="00EE3739" w:rsidRPr="00773B44" w:rsidRDefault="00EE3739" w:rsidP="00AC6BD7">
      <w:pPr>
        <w:pStyle w:val="aff3"/>
        <w:rPr>
          <w:rFonts w:ascii="Times New Roman" w:hAnsi="Times New Roman" w:cs="Times New Roman"/>
          <w:sz w:val="32"/>
          <w:szCs w:val="32"/>
        </w:rPr>
      </w:pPr>
      <w:r w:rsidRPr="00773B44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EE3739" w:rsidRPr="00773B44" w:rsidRDefault="00F04BC6" w:rsidP="00AC6BD7">
      <w:pPr>
        <w:pStyle w:val="aff3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76835</wp:posOffset>
                </wp:positionV>
                <wp:extent cx="6223000" cy="0"/>
                <wp:effectExtent l="30480" t="32385" r="33020" b="3429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23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7C90B4" id="Line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pt,6.05pt" to="483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" o:allowincell="f" strokeweight="4.5pt">
                <v:stroke linestyle="thickThin"/>
              </v:line>
            </w:pict>
          </mc:Fallback>
        </mc:AlternateContent>
      </w:r>
    </w:p>
    <w:p w:rsidR="00EE3739" w:rsidRPr="00773B44" w:rsidRDefault="00EE3739" w:rsidP="00AC6BD7">
      <w:pPr>
        <w:pStyle w:val="aff3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о</w:t>
      </w:r>
      <w:r w:rsidRPr="00773B44">
        <w:rPr>
          <w:rFonts w:ascii="Times New Roman" w:hAnsi="Times New Roman" w:cs="Times New Roman"/>
          <w:b w:val="0"/>
          <w:bCs w:val="0"/>
          <w:sz w:val="24"/>
          <w:szCs w:val="24"/>
        </w:rPr>
        <w:t>т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F04BC6">
        <w:rPr>
          <w:rFonts w:ascii="Times New Roman" w:hAnsi="Times New Roman" w:cs="Times New Roman"/>
          <w:b w:val="0"/>
          <w:bCs w:val="0"/>
          <w:sz w:val="24"/>
          <w:szCs w:val="24"/>
        </w:rPr>
        <w:t>13.09.</w:t>
      </w:r>
      <w:smartTag w:uri="urn:schemas-microsoft-com:office:smarttags" w:element="metricconverter">
        <w:smartTagPr>
          <w:attr w:name="ProductID" w:val="2018 г"/>
        </w:smartTagPr>
        <w:r w:rsidRPr="00773B44">
          <w:rPr>
            <w:rFonts w:ascii="Times New Roman" w:hAnsi="Times New Roman" w:cs="Times New Roman"/>
            <w:b w:val="0"/>
            <w:bCs w:val="0"/>
            <w:sz w:val="24"/>
            <w:szCs w:val="24"/>
          </w:rPr>
          <w:t>201</w:t>
        </w:r>
        <w:r>
          <w:rPr>
            <w:rFonts w:ascii="Times New Roman" w:hAnsi="Times New Roman" w:cs="Times New Roman"/>
            <w:b w:val="0"/>
            <w:bCs w:val="0"/>
            <w:sz w:val="24"/>
            <w:szCs w:val="24"/>
          </w:rPr>
          <w:t>8</w:t>
        </w:r>
        <w:r w:rsidRPr="00773B44">
          <w:rPr>
            <w:rFonts w:ascii="Times New Roman" w:hAnsi="Times New Roman" w:cs="Times New Roman"/>
            <w:b w:val="0"/>
            <w:bCs w:val="0"/>
            <w:sz w:val="24"/>
            <w:szCs w:val="24"/>
          </w:rPr>
          <w:t xml:space="preserve"> г</w:t>
        </w:r>
      </w:smartTag>
      <w:r w:rsidR="00F04BC6">
        <w:rPr>
          <w:rFonts w:ascii="Times New Roman" w:hAnsi="Times New Roman" w:cs="Times New Roman"/>
          <w:b w:val="0"/>
          <w:bCs w:val="0"/>
          <w:sz w:val="24"/>
          <w:szCs w:val="24"/>
        </w:rPr>
        <w:t>. №837</w:t>
      </w:r>
      <w:r w:rsidR="00014C0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                                                                                </w:t>
      </w:r>
    </w:p>
    <w:p w:rsidR="00EE3739" w:rsidRPr="00773B44" w:rsidRDefault="00EE3739" w:rsidP="00AC6BD7">
      <w:pPr>
        <w:pStyle w:val="aff3"/>
        <w:jc w:val="lef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73B4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г. Новая Ляля</w:t>
      </w:r>
    </w:p>
    <w:p w:rsidR="00EE3739" w:rsidRPr="00773B44" w:rsidRDefault="00EE3739" w:rsidP="00AC6BD7">
      <w:pPr>
        <w:jc w:val="center"/>
        <w:rPr>
          <w:rFonts w:ascii="Calibri" w:hAnsi="Calibri" w:cs="Calibri"/>
          <w:b/>
          <w:bCs/>
          <w:i/>
        </w:rPr>
      </w:pPr>
    </w:p>
    <w:p w:rsidR="00EE3739" w:rsidRPr="00B927A4" w:rsidRDefault="00EE3739" w:rsidP="00AC6BD7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927A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Об утверждении  муниципальной  программы </w:t>
      </w:r>
    </w:p>
    <w:p w:rsidR="00EE3739" w:rsidRPr="00B927A4" w:rsidRDefault="00EE3739" w:rsidP="00B927A4">
      <w:pPr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B927A4">
        <w:rPr>
          <w:rFonts w:ascii="Times New Roman" w:hAnsi="Times New Roman" w:cs="Times New Roman"/>
          <w:b/>
          <w:bCs/>
          <w:i/>
          <w:sz w:val="28"/>
          <w:szCs w:val="28"/>
        </w:rPr>
        <w:t>«</w:t>
      </w:r>
      <w:r w:rsidR="00B927A4" w:rsidRPr="00B927A4">
        <w:rPr>
          <w:rFonts w:ascii="Times New Roman" w:hAnsi="Times New Roman" w:cs="Times New Roman"/>
          <w:b/>
          <w:i/>
          <w:sz w:val="28"/>
          <w:szCs w:val="28"/>
        </w:rPr>
        <w:t>Управление муниципальной собственностью Новолялинского городского округа  до 2024 года</w:t>
      </w:r>
      <w:r w:rsidRPr="00B927A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» </w:t>
      </w:r>
    </w:p>
    <w:p w:rsidR="00EE3739" w:rsidRPr="00773B44" w:rsidRDefault="00EE3739" w:rsidP="00AC6BD7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:rsidR="00EE3739" w:rsidRDefault="00EE3739" w:rsidP="00AC6BD7">
      <w:pPr>
        <w:rPr>
          <w:rFonts w:ascii="Times New Roman" w:hAnsi="Times New Roman" w:cs="Times New Roman"/>
          <w:sz w:val="28"/>
          <w:szCs w:val="28"/>
        </w:rPr>
      </w:pPr>
      <w:r w:rsidRPr="00773B44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9" w:history="1">
        <w:r w:rsidRPr="00773B4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73B44">
        <w:rPr>
          <w:rFonts w:ascii="Times New Roman" w:hAnsi="Times New Roman" w:cs="Times New Roman"/>
          <w:sz w:val="28"/>
          <w:szCs w:val="28"/>
        </w:rPr>
        <w:t xml:space="preserve"> от </w:t>
      </w:r>
      <w:r w:rsidR="00676782">
        <w:rPr>
          <w:rFonts w:ascii="Times New Roman" w:hAnsi="Times New Roman" w:cs="Times New Roman"/>
          <w:sz w:val="28"/>
          <w:szCs w:val="28"/>
        </w:rPr>
        <w:t>26</w:t>
      </w:r>
      <w:r w:rsidRPr="00773B44">
        <w:rPr>
          <w:rFonts w:ascii="Times New Roman" w:hAnsi="Times New Roman" w:cs="Times New Roman"/>
          <w:sz w:val="28"/>
          <w:szCs w:val="28"/>
        </w:rPr>
        <w:t>.07.200</w:t>
      </w:r>
      <w:r w:rsidR="00676782">
        <w:rPr>
          <w:rFonts w:ascii="Times New Roman" w:hAnsi="Times New Roman" w:cs="Times New Roman"/>
          <w:sz w:val="28"/>
          <w:szCs w:val="28"/>
        </w:rPr>
        <w:t xml:space="preserve">6 </w:t>
      </w:r>
      <w:r w:rsidRPr="00773B44">
        <w:rPr>
          <w:rFonts w:ascii="Times New Roman" w:hAnsi="Times New Roman" w:cs="Times New Roman"/>
          <w:sz w:val="28"/>
          <w:szCs w:val="28"/>
        </w:rPr>
        <w:t xml:space="preserve"> № </w:t>
      </w:r>
      <w:r w:rsidR="00676782">
        <w:rPr>
          <w:rFonts w:ascii="Times New Roman" w:hAnsi="Times New Roman" w:cs="Times New Roman"/>
          <w:sz w:val="28"/>
          <w:szCs w:val="28"/>
        </w:rPr>
        <w:t>135-ФЗ</w:t>
      </w:r>
      <w:r w:rsidRPr="00773B44">
        <w:rPr>
          <w:rFonts w:ascii="Times New Roman" w:hAnsi="Times New Roman" w:cs="Times New Roman"/>
          <w:sz w:val="28"/>
          <w:szCs w:val="28"/>
        </w:rPr>
        <w:t xml:space="preserve"> «О </w:t>
      </w:r>
      <w:r w:rsidR="00676782">
        <w:rPr>
          <w:rFonts w:ascii="Times New Roman" w:hAnsi="Times New Roman" w:cs="Times New Roman"/>
          <w:sz w:val="28"/>
          <w:szCs w:val="28"/>
        </w:rPr>
        <w:t>защите конкуренции»</w:t>
      </w:r>
      <w:r w:rsidRPr="00773B44">
        <w:rPr>
          <w:rFonts w:ascii="Times New Roman" w:hAnsi="Times New Roman" w:cs="Times New Roman"/>
          <w:sz w:val="28"/>
          <w:szCs w:val="28"/>
        </w:rPr>
        <w:t>, Уставом Новолялинского городского округа</w:t>
      </w:r>
      <w:r w:rsidRPr="00676782">
        <w:rPr>
          <w:rFonts w:ascii="Times New Roman" w:hAnsi="Times New Roman" w:cs="Times New Roman"/>
          <w:sz w:val="28"/>
          <w:szCs w:val="28"/>
        </w:rPr>
        <w:t xml:space="preserve">, </w:t>
      </w:r>
      <w:r w:rsidR="00676782" w:rsidRPr="00676782">
        <w:rPr>
          <w:rFonts w:ascii="Times New Roman" w:hAnsi="Times New Roman" w:cs="Times New Roman"/>
          <w:sz w:val="28"/>
          <w:szCs w:val="28"/>
        </w:rPr>
        <w:t>Положением «О порядке управления и распоряжения имуществом, находящимся в собственности Новолялинского городского округа», утвержденным решением Думы Новолялинского городского округа  от 05.06.2009 г. №158</w:t>
      </w:r>
      <w:r w:rsidR="00676782">
        <w:rPr>
          <w:rFonts w:ascii="Times New Roman" w:hAnsi="Times New Roman" w:cs="Times New Roman"/>
          <w:sz w:val="28"/>
          <w:szCs w:val="28"/>
        </w:rPr>
        <w:t xml:space="preserve">, </w:t>
      </w:r>
      <w:r w:rsidRPr="00676782">
        <w:rPr>
          <w:rFonts w:ascii="Times New Roman" w:hAnsi="Times New Roman" w:cs="Times New Roman"/>
          <w:sz w:val="28"/>
          <w:szCs w:val="28"/>
        </w:rPr>
        <w:t>постановлением главы Новолялинского городского окр</w:t>
      </w:r>
      <w:r w:rsidRPr="00773B44">
        <w:rPr>
          <w:rFonts w:ascii="Times New Roman" w:hAnsi="Times New Roman" w:cs="Times New Roman"/>
          <w:sz w:val="28"/>
          <w:szCs w:val="28"/>
        </w:rPr>
        <w:t xml:space="preserve">уга от 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773B44">
        <w:rPr>
          <w:rFonts w:ascii="Times New Roman" w:hAnsi="Times New Roman" w:cs="Times New Roman"/>
          <w:sz w:val="28"/>
          <w:szCs w:val="28"/>
        </w:rPr>
        <w:t>.</w:t>
      </w:r>
      <w:r w:rsidR="00676782">
        <w:rPr>
          <w:rFonts w:ascii="Times New Roman" w:hAnsi="Times New Roman" w:cs="Times New Roman"/>
          <w:sz w:val="28"/>
          <w:szCs w:val="28"/>
        </w:rPr>
        <w:t>11.2017 №</w:t>
      </w:r>
      <w:r>
        <w:rPr>
          <w:rFonts w:ascii="Times New Roman" w:hAnsi="Times New Roman" w:cs="Times New Roman"/>
          <w:sz w:val="28"/>
          <w:szCs w:val="28"/>
        </w:rPr>
        <w:t>1044</w:t>
      </w:r>
      <w:r w:rsidRPr="00773B44">
        <w:rPr>
          <w:rFonts w:ascii="Times New Roman" w:hAnsi="Times New Roman" w:cs="Times New Roman"/>
          <w:sz w:val="28"/>
          <w:szCs w:val="28"/>
        </w:rPr>
        <w:t xml:space="preserve"> «Об утверждении Порядка формирования и реализации муниципальных программ Новолялинского городского </w:t>
      </w:r>
      <w:r w:rsidRPr="00676782">
        <w:rPr>
          <w:rFonts w:ascii="Times New Roman" w:hAnsi="Times New Roman" w:cs="Times New Roman"/>
          <w:sz w:val="28"/>
          <w:szCs w:val="28"/>
        </w:rPr>
        <w:t>округа», постановлением главы Новолялинского городского округа от 28.06.2018 № 629 «Об утверждении перечня муниципальных программ Новолялинского городского округа подлежащих  разработке в 2018 году», в целях</w:t>
      </w:r>
      <w:r w:rsidR="00676782" w:rsidRPr="00676782">
        <w:rPr>
          <w:rFonts w:ascii="Times New Roman" w:hAnsi="Times New Roman" w:cs="Times New Roman"/>
          <w:sz w:val="28"/>
          <w:szCs w:val="28"/>
        </w:rPr>
        <w:t xml:space="preserve"> увеличения доходов бюджета муниципального образования Новолялинского городского округа от использования муниципального имущества и повышения эффективности управления муниципальной собственностью</w:t>
      </w:r>
      <w:r w:rsidRPr="00676782">
        <w:rPr>
          <w:rFonts w:ascii="Times New Roman" w:hAnsi="Times New Roman" w:cs="Times New Roman"/>
          <w:sz w:val="28"/>
          <w:szCs w:val="28"/>
        </w:rPr>
        <w:t xml:space="preserve"> в Новолялинском городском округе,</w:t>
      </w:r>
    </w:p>
    <w:p w:rsidR="00EE3739" w:rsidRPr="00773B44" w:rsidRDefault="00EE3739" w:rsidP="00AC6BD7">
      <w:pPr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7A7FFD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EE3739" w:rsidRPr="007A7FFD" w:rsidRDefault="00EE3739" w:rsidP="00AC6BD7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E3739" w:rsidRPr="00B927A4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73B44">
        <w:rPr>
          <w:rFonts w:ascii="Times New Roman" w:hAnsi="Times New Roman" w:cs="Times New Roman"/>
          <w:sz w:val="28"/>
          <w:szCs w:val="28"/>
        </w:rPr>
        <w:t xml:space="preserve">1. Утвердить муниципальную </w:t>
      </w:r>
      <w:hyperlink w:anchor="Par28" w:history="1">
        <w:r w:rsidRPr="00773B44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773B44">
        <w:rPr>
          <w:rFonts w:ascii="Times New Roman" w:hAnsi="Times New Roman" w:cs="Times New Roman"/>
          <w:sz w:val="28"/>
          <w:szCs w:val="28"/>
        </w:rPr>
        <w:t xml:space="preserve"> </w:t>
      </w:r>
      <w:r w:rsidRPr="00B927A4">
        <w:rPr>
          <w:rFonts w:ascii="Times New Roman" w:hAnsi="Times New Roman" w:cs="Times New Roman"/>
          <w:sz w:val="28"/>
          <w:szCs w:val="28"/>
        </w:rPr>
        <w:t>«</w:t>
      </w:r>
      <w:r w:rsidR="00B927A4" w:rsidRPr="00B927A4">
        <w:rPr>
          <w:rFonts w:ascii="Times New Roman" w:hAnsi="Times New Roman" w:cs="Times New Roman"/>
          <w:sz w:val="28"/>
          <w:szCs w:val="28"/>
        </w:rPr>
        <w:t>Управление муниципальной собственностью Новолялинского городского округа  до 2024 года</w:t>
      </w:r>
      <w:r w:rsidRPr="00B927A4">
        <w:rPr>
          <w:rFonts w:ascii="Times New Roman" w:hAnsi="Times New Roman" w:cs="Times New Roman"/>
          <w:sz w:val="28"/>
          <w:szCs w:val="28"/>
        </w:rPr>
        <w:t>» (прилагается).</w:t>
      </w:r>
    </w:p>
    <w:p w:rsidR="00EE3739" w:rsidRPr="00B61801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61801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01 января 2019 года.</w:t>
      </w:r>
    </w:p>
    <w:p w:rsidR="00EE3739" w:rsidRPr="00676782" w:rsidRDefault="00EE3739" w:rsidP="00AC6BD7">
      <w:pPr>
        <w:rPr>
          <w:rFonts w:ascii="Times New Roman" w:hAnsi="Times New Roman" w:cs="Times New Roman"/>
          <w:sz w:val="28"/>
          <w:szCs w:val="28"/>
        </w:rPr>
      </w:pPr>
      <w:r w:rsidRPr="00676782">
        <w:rPr>
          <w:rFonts w:ascii="Times New Roman" w:hAnsi="Times New Roman" w:cs="Times New Roman"/>
          <w:sz w:val="28"/>
          <w:szCs w:val="28"/>
        </w:rPr>
        <w:t xml:space="preserve">3. Постановление главы Новолялинского городского округа от </w:t>
      </w:r>
      <w:r w:rsidR="00B927A4" w:rsidRPr="00676782">
        <w:rPr>
          <w:rFonts w:ascii="Times New Roman" w:hAnsi="Times New Roman" w:cs="Times New Roman"/>
          <w:bCs/>
          <w:sz w:val="28"/>
          <w:szCs w:val="28"/>
        </w:rPr>
        <w:t xml:space="preserve">30.07.2014  </w:t>
      </w:r>
      <w:r w:rsidR="00676782">
        <w:rPr>
          <w:rFonts w:ascii="Times New Roman" w:hAnsi="Times New Roman" w:cs="Times New Roman"/>
          <w:bCs/>
          <w:sz w:val="28"/>
          <w:szCs w:val="28"/>
        </w:rPr>
        <w:t>№</w:t>
      </w:r>
      <w:r w:rsidR="00B927A4" w:rsidRPr="00676782">
        <w:rPr>
          <w:rFonts w:ascii="Times New Roman" w:hAnsi="Times New Roman" w:cs="Times New Roman"/>
          <w:bCs/>
          <w:sz w:val="28"/>
          <w:szCs w:val="28"/>
        </w:rPr>
        <w:t xml:space="preserve">862 «Об утверждении муниципальной программы «Управление муниципальной собственностью </w:t>
      </w:r>
      <w:r w:rsidR="00B927A4" w:rsidRPr="00676782">
        <w:rPr>
          <w:rFonts w:ascii="Times New Roman" w:hAnsi="Times New Roman" w:cs="Times New Roman"/>
          <w:sz w:val="28"/>
          <w:szCs w:val="28"/>
        </w:rPr>
        <w:t xml:space="preserve"> Новолялинского городского округа до 2020 года</w:t>
      </w:r>
      <w:r w:rsidR="00B927A4" w:rsidRPr="00676782">
        <w:rPr>
          <w:rFonts w:ascii="Times New Roman" w:hAnsi="Times New Roman" w:cs="Times New Roman"/>
          <w:bCs/>
          <w:sz w:val="28"/>
          <w:szCs w:val="28"/>
        </w:rPr>
        <w:t>»  (</w:t>
      </w:r>
      <w:r w:rsidR="00B927A4" w:rsidRPr="00676782">
        <w:rPr>
          <w:rFonts w:ascii="Times New Roman" w:hAnsi="Times New Roman" w:cs="Times New Roman"/>
          <w:sz w:val="28"/>
          <w:szCs w:val="28"/>
        </w:rPr>
        <w:t xml:space="preserve">в редакции постановлений главы Новолялинского городского округа </w:t>
      </w:r>
      <w:r w:rsidR="00B927A4" w:rsidRPr="00676782">
        <w:rPr>
          <w:rFonts w:ascii="Times New Roman" w:hAnsi="Times New Roman" w:cs="Times New Roman"/>
          <w:bCs/>
          <w:sz w:val="28"/>
          <w:szCs w:val="28"/>
        </w:rPr>
        <w:t xml:space="preserve"> от 06.03.2015 №246, от 30.06.2015 №711, </w:t>
      </w:r>
      <w:r w:rsidR="00676782" w:rsidRPr="0067678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B927A4" w:rsidRPr="00676782">
        <w:rPr>
          <w:rFonts w:ascii="Times New Roman" w:hAnsi="Times New Roman" w:cs="Times New Roman"/>
          <w:bCs/>
          <w:sz w:val="28"/>
          <w:szCs w:val="28"/>
        </w:rPr>
        <w:t xml:space="preserve">18.02.2016 №109, </w:t>
      </w:r>
      <w:r w:rsidR="00676782" w:rsidRPr="0067678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B927A4" w:rsidRPr="00676782">
        <w:rPr>
          <w:rFonts w:ascii="Times New Roman" w:hAnsi="Times New Roman" w:cs="Times New Roman"/>
          <w:bCs/>
          <w:sz w:val="28"/>
          <w:szCs w:val="28"/>
        </w:rPr>
        <w:t>23.12.2016 №1089,</w:t>
      </w:r>
      <w:r w:rsidR="00676782" w:rsidRPr="00676782">
        <w:rPr>
          <w:rFonts w:ascii="Times New Roman" w:hAnsi="Times New Roman" w:cs="Times New Roman"/>
          <w:bCs/>
          <w:sz w:val="28"/>
          <w:szCs w:val="28"/>
        </w:rPr>
        <w:t xml:space="preserve"> от</w:t>
      </w:r>
      <w:r w:rsidR="00B927A4" w:rsidRPr="00676782">
        <w:rPr>
          <w:rFonts w:ascii="Times New Roman" w:hAnsi="Times New Roman" w:cs="Times New Roman"/>
          <w:bCs/>
          <w:sz w:val="28"/>
          <w:szCs w:val="28"/>
        </w:rPr>
        <w:t xml:space="preserve"> 13.02.2017 №69, </w:t>
      </w:r>
      <w:r w:rsidR="00676782" w:rsidRPr="00676782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B927A4" w:rsidRPr="00676782">
        <w:rPr>
          <w:rFonts w:ascii="Times New Roman" w:hAnsi="Times New Roman" w:cs="Times New Roman"/>
          <w:bCs/>
          <w:sz w:val="28"/>
          <w:szCs w:val="28"/>
        </w:rPr>
        <w:t>29.12.2017 №1204</w:t>
      </w:r>
      <w:r w:rsidR="00676782" w:rsidRPr="00676782">
        <w:rPr>
          <w:rFonts w:ascii="Times New Roman" w:hAnsi="Times New Roman" w:cs="Times New Roman"/>
          <w:bCs/>
          <w:sz w:val="28"/>
          <w:szCs w:val="28"/>
        </w:rPr>
        <w:t>, от 20.02.2018 №133</w:t>
      </w:r>
      <w:r w:rsidRPr="00676782">
        <w:rPr>
          <w:rFonts w:ascii="Times New Roman" w:hAnsi="Times New Roman" w:cs="Times New Roman"/>
          <w:sz w:val="28"/>
          <w:szCs w:val="28"/>
        </w:rPr>
        <w:t xml:space="preserve">) признать утратившим силу. </w:t>
      </w:r>
    </w:p>
    <w:p w:rsidR="00EE3739" w:rsidRPr="000069C3" w:rsidRDefault="00EE3739" w:rsidP="00AC6BD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  <w:r>
        <w:rPr>
          <w:rFonts w:ascii="Times New Roman" w:hAnsi="Times New Roman" w:cs="Times New Roman"/>
          <w:b w:val="0"/>
          <w:iCs/>
          <w:sz w:val="28"/>
          <w:szCs w:val="28"/>
          <w:lang w:eastAsia="en-US"/>
        </w:rPr>
        <w:t>4</w:t>
      </w:r>
      <w:r w:rsidRPr="000069C3">
        <w:rPr>
          <w:rFonts w:ascii="Times New Roman" w:hAnsi="Times New Roman" w:cs="Times New Roman"/>
          <w:b w:val="0"/>
          <w:iCs/>
          <w:sz w:val="28"/>
          <w:szCs w:val="28"/>
          <w:lang w:eastAsia="en-US"/>
        </w:rPr>
        <w:t xml:space="preserve">. </w:t>
      </w:r>
      <w:r w:rsidRPr="00B61D25">
        <w:rPr>
          <w:rFonts w:ascii="Times New Roman" w:hAnsi="Times New Roman" w:cs="Times New Roman"/>
          <w:b w:val="0"/>
          <w:sz w:val="28"/>
          <w:szCs w:val="28"/>
        </w:rPr>
        <w:t xml:space="preserve">Опубликовать настоящее постановление в газете «Муниципальный вестник Новолялинского городского округа», на официальном сайте </w:t>
      </w:r>
      <w:r w:rsidRPr="00B61D25">
        <w:rPr>
          <w:rFonts w:ascii="Times New Roman" w:hAnsi="Times New Roman" w:cs="Times New Roman"/>
          <w:b w:val="0"/>
          <w:sz w:val="28"/>
          <w:szCs w:val="28"/>
        </w:rPr>
        <w:lastRenderedPageBreak/>
        <w:t>администрации Новолялинского городского округа в сети «Интернет» (</w:t>
      </w:r>
      <w:hyperlink r:id="rId10" w:history="1">
        <w:r w:rsidRPr="00514BC4">
          <w:rPr>
            <w:rStyle w:val="aff8"/>
            <w:rFonts w:ascii="Times New Roman" w:hAnsi="Times New Roman"/>
            <w:b w:val="0"/>
            <w:sz w:val="28"/>
            <w:szCs w:val="28"/>
            <w:lang w:val="en-US"/>
          </w:rPr>
          <w:t>http</w:t>
        </w:r>
        <w:r w:rsidRPr="00514BC4">
          <w:rPr>
            <w:rStyle w:val="aff8"/>
            <w:rFonts w:ascii="Times New Roman" w:hAnsi="Times New Roman"/>
            <w:b w:val="0"/>
            <w:sz w:val="28"/>
            <w:szCs w:val="28"/>
          </w:rPr>
          <w:t>://</w:t>
        </w:r>
        <w:r w:rsidRPr="00514BC4">
          <w:rPr>
            <w:rStyle w:val="aff8"/>
            <w:rFonts w:ascii="Times New Roman" w:hAnsi="Times New Roman"/>
            <w:b w:val="0"/>
            <w:sz w:val="28"/>
            <w:szCs w:val="28"/>
            <w:lang w:val="en-US"/>
          </w:rPr>
          <w:t>ngo</w:t>
        </w:r>
        <w:r w:rsidRPr="00514BC4">
          <w:rPr>
            <w:rStyle w:val="aff8"/>
            <w:rFonts w:ascii="Times New Roman" w:hAnsi="Times New Roman"/>
            <w:b w:val="0"/>
            <w:sz w:val="28"/>
            <w:szCs w:val="28"/>
          </w:rPr>
          <w:t>.</w:t>
        </w:r>
        <w:r w:rsidRPr="00514BC4">
          <w:rPr>
            <w:rStyle w:val="aff8"/>
            <w:rFonts w:ascii="Times New Roman" w:hAnsi="Times New Roman"/>
            <w:b w:val="0"/>
            <w:sz w:val="28"/>
            <w:szCs w:val="28"/>
            <w:lang w:val="en-US"/>
          </w:rPr>
          <w:t>midural</w:t>
        </w:r>
        <w:r w:rsidRPr="00514BC4">
          <w:rPr>
            <w:rStyle w:val="aff8"/>
            <w:rFonts w:ascii="Times New Roman" w:hAnsi="Times New Roman"/>
            <w:b w:val="0"/>
            <w:sz w:val="28"/>
            <w:szCs w:val="28"/>
          </w:rPr>
          <w:t>.</w:t>
        </w:r>
        <w:r w:rsidRPr="00514BC4">
          <w:rPr>
            <w:rStyle w:val="aff8"/>
            <w:rFonts w:ascii="Times New Roman" w:hAnsi="Times New Roman"/>
            <w:b w:val="0"/>
            <w:sz w:val="28"/>
            <w:szCs w:val="28"/>
            <w:lang w:val="en-US"/>
          </w:rPr>
          <w:t>ru</w:t>
        </w:r>
        <w:r w:rsidRPr="00514BC4">
          <w:rPr>
            <w:rStyle w:val="aff8"/>
            <w:rFonts w:ascii="Times New Roman" w:hAnsi="Times New Roman"/>
            <w:b w:val="0"/>
            <w:sz w:val="28"/>
            <w:szCs w:val="28"/>
          </w:rPr>
          <w:t>/</w:t>
        </w:r>
      </w:hyperlink>
      <w:r w:rsidRPr="00514BC4">
        <w:rPr>
          <w:rFonts w:ascii="Times New Roman" w:hAnsi="Times New Roman" w:cs="Times New Roman"/>
          <w:b w:val="0"/>
          <w:sz w:val="28"/>
          <w:szCs w:val="28"/>
        </w:rPr>
        <w:t>).</w:t>
      </w:r>
    </w:p>
    <w:p w:rsidR="00EE3739" w:rsidRPr="000069C3" w:rsidRDefault="00EE3739" w:rsidP="00AC6BD7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iCs/>
          <w:sz w:val="28"/>
          <w:szCs w:val="28"/>
          <w:lang w:eastAsia="en-US"/>
        </w:rPr>
        <w:t>5</w:t>
      </w:r>
      <w:r w:rsidRPr="000069C3">
        <w:rPr>
          <w:rFonts w:ascii="Times New Roman" w:hAnsi="Times New Roman" w:cs="Times New Roman"/>
          <w:b w:val="0"/>
          <w:iCs/>
          <w:sz w:val="28"/>
          <w:szCs w:val="28"/>
          <w:lang w:eastAsia="en-US"/>
        </w:rPr>
        <w:t>. Контроль исполнения данного постановления возложить на заместителя главы администрации Новолялинского городского округа по экономическим вопросам и управлению муниципальной собственностью   Е.А. Атепалихину.</w:t>
      </w: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76782" w:rsidRDefault="00676782" w:rsidP="00AC6BD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76782" w:rsidRDefault="00676782" w:rsidP="00AC6BD7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Pr="009A64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Новолялинского </w:t>
      </w:r>
    </w:p>
    <w:p w:rsidR="00EE3739" w:rsidRDefault="00EE3739" w:rsidP="00AC6BD7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Pr="009A649B">
        <w:rPr>
          <w:rFonts w:ascii="Times New Roman" w:hAnsi="Times New Roman" w:cs="Times New Roman"/>
          <w:sz w:val="28"/>
          <w:szCs w:val="28"/>
        </w:rPr>
        <w:t xml:space="preserve">округа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С</w:t>
      </w:r>
      <w:r w:rsidRPr="009A649B">
        <w:rPr>
          <w:rFonts w:ascii="Times New Roman" w:hAnsi="Times New Roman" w:cs="Times New Roman"/>
          <w:sz w:val="28"/>
          <w:szCs w:val="28"/>
        </w:rPr>
        <w:t>.А.</w:t>
      </w:r>
      <w:r>
        <w:rPr>
          <w:rFonts w:ascii="Times New Roman" w:hAnsi="Times New Roman" w:cs="Times New Roman"/>
          <w:sz w:val="28"/>
          <w:szCs w:val="28"/>
        </w:rPr>
        <w:t>Бондаренко</w:t>
      </w:r>
    </w:p>
    <w:p w:rsidR="00EE3739" w:rsidRPr="00773B44" w:rsidRDefault="00EE3739" w:rsidP="00AC6BD7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E3739" w:rsidRPr="00773B44" w:rsidRDefault="00EE3739" w:rsidP="00AC6BD7">
      <w:pPr>
        <w:pStyle w:val="21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</w:p>
    <w:p w:rsidR="00EE3739" w:rsidRPr="00773B44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Pr="00773B44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76782" w:rsidRDefault="00676782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E3739" w:rsidRPr="007A7FFD" w:rsidRDefault="00EE3739" w:rsidP="00AC6BD7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A7FF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к постановлению главы </w:t>
      </w:r>
    </w:p>
    <w:p w:rsidR="00EE3739" w:rsidRPr="007A7FFD" w:rsidRDefault="00EE3739" w:rsidP="00AC6BD7">
      <w:pPr>
        <w:jc w:val="right"/>
        <w:rPr>
          <w:rFonts w:ascii="Times New Roman" w:hAnsi="Times New Roman" w:cs="Times New Roman"/>
          <w:sz w:val="24"/>
          <w:szCs w:val="24"/>
        </w:rPr>
      </w:pPr>
      <w:r w:rsidRPr="007A7FFD">
        <w:rPr>
          <w:rFonts w:ascii="Times New Roman" w:hAnsi="Times New Roman" w:cs="Times New Roman"/>
          <w:sz w:val="24"/>
          <w:szCs w:val="24"/>
        </w:rPr>
        <w:t>Новолялинского  городского округа</w:t>
      </w:r>
    </w:p>
    <w:p w:rsidR="00EE3739" w:rsidRPr="007A7FFD" w:rsidRDefault="00EE3739" w:rsidP="00AC6BD7">
      <w:pPr>
        <w:jc w:val="right"/>
        <w:rPr>
          <w:rFonts w:ascii="Times New Roman" w:hAnsi="Times New Roman" w:cs="Times New Roman"/>
          <w:sz w:val="24"/>
          <w:szCs w:val="24"/>
        </w:rPr>
      </w:pPr>
      <w:r w:rsidRPr="007A7FFD">
        <w:rPr>
          <w:rFonts w:ascii="Times New Roman" w:hAnsi="Times New Roman" w:cs="Times New Roman"/>
          <w:sz w:val="24"/>
          <w:szCs w:val="24"/>
        </w:rPr>
        <w:t xml:space="preserve">от </w:t>
      </w:r>
      <w:r w:rsidR="00F04BC6">
        <w:rPr>
          <w:rFonts w:ascii="Times New Roman" w:hAnsi="Times New Roman" w:cs="Times New Roman"/>
          <w:sz w:val="24"/>
          <w:szCs w:val="24"/>
        </w:rPr>
        <w:t>13.09.</w:t>
      </w:r>
      <w:bookmarkStart w:id="0" w:name="_GoBack"/>
      <w:bookmarkEnd w:id="0"/>
      <w:r w:rsidRPr="007A7FFD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A7FFD">
        <w:rPr>
          <w:rFonts w:ascii="Times New Roman" w:hAnsi="Times New Roman" w:cs="Times New Roman"/>
          <w:sz w:val="24"/>
          <w:szCs w:val="24"/>
        </w:rPr>
        <w:t xml:space="preserve"> № </w:t>
      </w:r>
      <w:r w:rsidR="00F04BC6">
        <w:rPr>
          <w:rFonts w:ascii="Times New Roman" w:hAnsi="Times New Roman" w:cs="Times New Roman"/>
          <w:sz w:val="24"/>
          <w:szCs w:val="24"/>
        </w:rPr>
        <w:t>837</w:t>
      </w:r>
    </w:p>
    <w:p w:rsidR="00EE3739" w:rsidRPr="00C8117D" w:rsidRDefault="00EE3739" w:rsidP="00AC6BD7">
      <w:pPr>
        <w:jc w:val="center"/>
        <w:rPr>
          <w:sz w:val="28"/>
          <w:szCs w:val="28"/>
        </w:rPr>
      </w:pPr>
    </w:p>
    <w:p w:rsidR="00EE3739" w:rsidRPr="00C8117D" w:rsidRDefault="00EE3739" w:rsidP="00AC6BD7">
      <w:pPr>
        <w:ind w:firstLine="709"/>
        <w:jc w:val="center"/>
        <w:rPr>
          <w:b/>
          <w:bCs/>
          <w:sz w:val="28"/>
          <w:szCs w:val="28"/>
        </w:rPr>
      </w:pPr>
      <w:bookmarkStart w:id="1" w:name="Par28"/>
      <w:bookmarkEnd w:id="1"/>
    </w:p>
    <w:p w:rsidR="00EE3739" w:rsidRPr="007A7FFD" w:rsidRDefault="00EE3739" w:rsidP="00AC6BD7">
      <w:pPr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7FFD">
        <w:rPr>
          <w:rFonts w:ascii="Times New Roman" w:hAnsi="Times New Roman" w:cs="Times New Roman"/>
          <w:b/>
          <w:bCs/>
          <w:sz w:val="28"/>
          <w:szCs w:val="28"/>
        </w:rPr>
        <w:t>Муниципальная  программа</w:t>
      </w:r>
    </w:p>
    <w:p w:rsidR="00676782" w:rsidRPr="00676782" w:rsidRDefault="00676782" w:rsidP="006767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78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76782">
        <w:rPr>
          <w:rFonts w:ascii="Times New Roman" w:hAnsi="Times New Roman" w:cs="Times New Roman"/>
          <w:b/>
          <w:sz w:val="28"/>
          <w:szCs w:val="28"/>
        </w:rPr>
        <w:t>Управление муниципальной собственностью Новолялинского городского округа  до 2024 года</w:t>
      </w:r>
      <w:r w:rsidRPr="00676782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EE3739" w:rsidRPr="007A7FFD" w:rsidRDefault="00EE3739" w:rsidP="00AC6BD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3739" w:rsidRPr="007A7FFD" w:rsidRDefault="00EE3739" w:rsidP="00AC6BD7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A7F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  <w:bookmarkStart w:id="2" w:name="Par210"/>
      <w:bookmarkEnd w:id="2"/>
    </w:p>
    <w:p w:rsidR="00EE3739" w:rsidRPr="007A7FFD" w:rsidRDefault="00EE3739" w:rsidP="00AC6BD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A7FFD">
        <w:rPr>
          <w:rFonts w:ascii="Times New Roman" w:hAnsi="Times New Roman" w:cs="Times New Roman"/>
          <w:sz w:val="28"/>
          <w:szCs w:val="28"/>
        </w:rPr>
        <w:t xml:space="preserve">Паспорт муниципальной программы </w:t>
      </w:r>
    </w:p>
    <w:p w:rsidR="00676782" w:rsidRPr="00676782" w:rsidRDefault="00676782" w:rsidP="006767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7678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76782">
        <w:rPr>
          <w:rFonts w:ascii="Times New Roman" w:hAnsi="Times New Roman" w:cs="Times New Roman"/>
          <w:b/>
          <w:sz w:val="28"/>
          <w:szCs w:val="28"/>
        </w:rPr>
        <w:t>Управление муниципальной собственностью Новолялинского городского округа  до 2024 года</w:t>
      </w:r>
      <w:r w:rsidRPr="00676782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EE3739" w:rsidRPr="007A7FFD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900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500"/>
        <w:gridCol w:w="2800"/>
        <w:gridCol w:w="6600"/>
      </w:tblGrid>
      <w:tr w:rsidR="00EE3739" w:rsidRPr="007A7FFD" w:rsidTr="00381E16">
        <w:trPr>
          <w:trHeight w:val="42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7A7FFD" w:rsidRDefault="00EE3739" w:rsidP="00381E16">
            <w:pPr>
              <w:ind w:firstLine="2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7A7FFD" w:rsidRDefault="00EE3739" w:rsidP="00381E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      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программы        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7A7FFD" w:rsidRDefault="00EE3739" w:rsidP="00381E16">
            <w:pPr>
              <w:ind w:firstLine="25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Администрация Новолялинского городского округа</w:t>
            </w:r>
          </w:p>
          <w:p w:rsidR="00EE3739" w:rsidRPr="007A7FFD" w:rsidRDefault="00EE3739" w:rsidP="00381E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3739" w:rsidRPr="007A7FFD" w:rsidRDefault="00EE3739" w:rsidP="00381E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739" w:rsidRPr="007A7FFD" w:rsidTr="00381E16">
        <w:trPr>
          <w:trHeight w:val="42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7A7FFD" w:rsidRDefault="00EE3739" w:rsidP="00381E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               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программы        </w:t>
            </w:r>
          </w:p>
        </w:tc>
        <w:tc>
          <w:tcPr>
            <w:tcW w:w="6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7A7FFD" w:rsidRDefault="00EE3739" w:rsidP="00381E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E3739" w:rsidRPr="007A7FFD" w:rsidTr="00381E16">
        <w:trPr>
          <w:trHeight w:val="421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7A7FFD" w:rsidRDefault="00EE3739" w:rsidP="00381E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7A7FFD" w:rsidRDefault="00EE3739" w:rsidP="00381E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                  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программы        </w:t>
            </w:r>
          </w:p>
        </w:tc>
        <w:tc>
          <w:tcPr>
            <w:tcW w:w="6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FCE" w:rsidRPr="00DC5FCE" w:rsidRDefault="00DC5FCE" w:rsidP="00DC5FC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FCE">
              <w:rPr>
                <w:rFonts w:ascii="Times New Roman" w:hAnsi="Times New Roman" w:cs="Times New Roman"/>
                <w:sz w:val="28"/>
                <w:szCs w:val="28"/>
              </w:rPr>
              <w:t xml:space="preserve">Цели:                                                    </w:t>
            </w:r>
          </w:p>
          <w:p w:rsidR="00DC5FCE" w:rsidRPr="00DC5FCE" w:rsidRDefault="00DC5FCE" w:rsidP="00DC5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5F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01E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C5FCE">
              <w:rPr>
                <w:rFonts w:ascii="Times New Roman" w:hAnsi="Times New Roman" w:cs="Times New Roman"/>
                <w:sz w:val="28"/>
                <w:szCs w:val="28"/>
              </w:rPr>
              <w:t xml:space="preserve">Оптимизация состава муниципального имущества.      </w:t>
            </w:r>
          </w:p>
          <w:p w:rsidR="00DC5FCE" w:rsidRPr="00DC5FCE" w:rsidRDefault="00DC5FCE" w:rsidP="00DC5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5FCE">
              <w:rPr>
                <w:rFonts w:ascii="Times New Roman" w:hAnsi="Times New Roman" w:cs="Times New Roman"/>
                <w:sz w:val="28"/>
                <w:szCs w:val="28"/>
              </w:rPr>
              <w:t xml:space="preserve">2. Обеспечение доходов местного бюджета            </w:t>
            </w:r>
          </w:p>
          <w:p w:rsidR="00DC5FCE" w:rsidRPr="00DC5FCE" w:rsidRDefault="00DC5FCE" w:rsidP="00DC5FC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C5FCE">
              <w:rPr>
                <w:rFonts w:ascii="Times New Roman" w:hAnsi="Times New Roman" w:cs="Times New Roman"/>
                <w:sz w:val="28"/>
                <w:szCs w:val="28"/>
              </w:rPr>
              <w:t xml:space="preserve">от использования и приватизации муниципального  имущества.                                          </w:t>
            </w:r>
          </w:p>
          <w:p w:rsidR="00DC5FCE" w:rsidRPr="00DC5FCE" w:rsidRDefault="00DC5FCE" w:rsidP="00DC5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5FCE">
              <w:rPr>
                <w:rFonts w:ascii="Times New Roman" w:hAnsi="Times New Roman" w:cs="Times New Roman"/>
                <w:sz w:val="28"/>
                <w:szCs w:val="28"/>
              </w:rPr>
              <w:t xml:space="preserve">3. Наполнение государственного кадастра недвижимости  актуальными данными.                                    </w:t>
            </w:r>
          </w:p>
          <w:p w:rsidR="00DC5FCE" w:rsidRDefault="00DC5FCE" w:rsidP="00DC5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5FCE">
              <w:rPr>
                <w:rFonts w:ascii="Times New Roman" w:hAnsi="Times New Roman" w:cs="Times New Roman"/>
                <w:sz w:val="28"/>
                <w:szCs w:val="28"/>
              </w:rPr>
              <w:t xml:space="preserve">4. Реализация муниципальной  политики в сфере управления и приватизации муниципального имущества  Новолялинского городского округа.   </w:t>
            </w:r>
          </w:p>
          <w:p w:rsidR="00DC5FCE" w:rsidRPr="00DC5FCE" w:rsidRDefault="00DC5FCE" w:rsidP="00DC5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C5FC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</w:p>
          <w:p w:rsidR="00EE3739" w:rsidRPr="007A7FFD" w:rsidRDefault="00EE3739" w:rsidP="00381E16">
            <w:pPr>
              <w:ind w:firstLine="25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</w:p>
          <w:p w:rsidR="002B0460" w:rsidRPr="002B0460" w:rsidRDefault="002B0460" w:rsidP="002B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Д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>остижение оптимального состава и структуры  муниципального имущества, а также оптимизация состава 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ействующих</w:t>
            </w:r>
            <w:r w:rsidR="000153AB" w:rsidRPr="000153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53AB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153AB">
              <w:rPr>
                <w:rFonts w:ascii="Times New Roman" w:hAnsi="Times New Roman" w:cs="Times New Roman"/>
                <w:sz w:val="28"/>
                <w:szCs w:val="28"/>
              </w:rPr>
              <w:t xml:space="preserve">унитарных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предприятий.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</w:t>
            </w:r>
          </w:p>
          <w:p w:rsidR="006301E3" w:rsidRDefault="006301E3" w:rsidP="006301E3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2. Организация и проведение торгов по продаже муниципального имущества; конкурсов и аукционов на право заключения договоров аренды (договоров безвозмездного пользования) муниципального имущества.</w:t>
            </w:r>
          </w:p>
          <w:p w:rsidR="006301E3" w:rsidRDefault="006301E3" w:rsidP="006301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учета и мониторинга муниципального имущества с использованием 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программного комплекса «БАРС», обеспечивающего 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имущества.</w:t>
            </w:r>
          </w:p>
          <w:p w:rsidR="002B0460" w:rsidRPr="002B0460" w:rsidRDefault="006301E3" w:rsidP="002B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B0460">
              <w:rPr>
                <w:rFonts w:ascii="Times New Roman" w:hAnsi="Times New Roman" w:cs="Times New Roman"/>
                <w:sz w:val="28"/>
                <w:szCs w:val="28"/>
              </w:rPr>
              <w:t>. У</w:t>
            </w:r>
            <w:r w:rsidR="002B0460" w:rsidRPr="002B0460">
              <w:rPr>
                <w:rFonts w:ascii="Times New Roman" w:hAnsi="Times New Roman" w:cs="Times New Roman"/>
                <w:sz w:val="28"/>
                <w:szCs w:val="28"/>
              </w:rPr>
              <w:t>величение доли объектов недвижимого имущества, находящихся в муниципальной собственности Новолялинского городского округа, с  регистрацией прав на объекты в общем числе таких об</w:t>
            </w:r>
            <w:r w:rsidR="002B0460">
              <w:rPr>
                <w:rFonts w:ascii="Times New Roman" w:hAnsi="Times New Roman" w:cs="Times New Roman"/>
                <w:sz w:val="28"/>
                <w:szCs w:val="28"/>
              </w:rPr>
              <w:t>ъектов, подлежащих  регистрации.</w:t>
            </w:r>
            <w:r w:rsidR="002B0460"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  <w:p w:rsidR="002B0460" w:rsidRDefault="006301E3" w:rsidP="002B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B0460">
              <w:rPr>
                <w:rFonts w:ascii="Times New Roman" w:hAnsi="Times New Roman" w:cs="Times New Roman"/>
                <w:sz w:val="28"/>
                <w:szCs w:val="28"/>
              </w:rPr>
              <w:t>. У</w:t>
            </w:r>
            <w:r w:rsidR="002B0460"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величение доли предоставляемых в пользование (аренду) </w:t>
            </w:r>
            <w:r w:rsidR="002B0460">
              <w:rPr>
                <w:rFonts w:ascii="Times New Roman" w:hAnsi="Times New Roman" w:cs="Times New Roman"/>
                <w:sz w:val="28"/>
                <w:szCs w:val="28"/>
              </w:rPr>
              <w:t>земельных участков.</w:t>
            </w:r>
          </w:p>
          <w:p w:rsidR="00EE3739" w:rsidRPr="007A7FFD" w:rsidRDefault="002B0460" w:rsidP="006301E3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6301E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>беспечение  выполнения мероприятий по реализации политики в сфере управления и приватизации муниципального имущества</w:t>
            </w:r>
            <w:r w:rsidR="00EB11C4">
              <w:rPr>
                <w:rFonts w:ascii="Times New Roman" w:hAnsi="Times New Roman" w:cs="Times New Roman"/>
                <w:sz w:val="28"/>
                <w:szCs w:val="28"/>
              </w:rPr>
              <w:t xml:space="preserve"> Новолялинского городского округа.</w:t>
            </w:r>
          </w:p>
        </w:tc>
      </w:tr>
      <w:tr w:rsidR="00EE3739" w:rsidRPr="007A7FFD" w:rsidTr="00381E16">
        <w:tblPrEx>
          <w:tblCellSpacing w:w="5" w:type="nil"/>
          <w:tblLook w:val="0000" w:firstRow="0" w:lastRow="0" w:firstColumn="0" w:lastColumn="0" w:noHBand="0" w:noVBand="0"/>
        </w:tblPrEx>
        <w:trPr>
          <w:tblCellSpacing w:w="5" w:type="nil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7A7FFD" w:rsidRDefault="00EE3739" w:rsidP="00381E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7A7FFD" w:rsidRDefault="00EE3739" w:rsidP="00381E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 муниципальной программы (при их наличии)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2D25AA" w:rsidRDefault="00EE3739" w:rsidP="00381E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25A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E3739" w:rsidRPr="007A7FFD" w:rsidTr="00381E16">
        <w:trPr>
          <w:trHeight w:val="41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7A7FFD" w:rsidRDefault="00EE3739" w:rsidP="00381E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7A7FFD" w:rsidRDefault="00EE3739" w:rsidP="00381E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              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целевых показателей             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 программы        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460" w:rsidRPr="002B0460" w:rsidRDefault="002B0460" w:rsidP="002B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К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муниципальных унитарных предприятий Новолялинского городского округа, осуществляющих хозяйственную   деятельность;                                            </w:t>
            </w:r>
          </w:p>
          <w:p w:rsidR="002B0460" w:rsidRPr="002B0460" w:rsidRDefault="002F0A51" w:rsidP="002B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2) </w:t>
            </w:r>
            <w:r w:rsidR="002B0460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B0460"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проведенных торгов по продаже муниципального имущества Новолялинского городского округа;     </w:t>
            </w:r>
          </w:p>
          <w:p w:rsidR="002B0460" w:rsidRPr="002B0460" w:rsidRDefault="002B0460" w:rsidP="002B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К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проведенных </w:t>
            </w:r>
            <w:r w:rsidR="000153AB">
              <w:rPr>
                <w:rFonts w:ascii="Times New Roman" w:hAnsi="Times New Roman" w:cs="Times New Roman"/>
                <w:sz w:val="28"/>
                <w:szCs w:val="28"/>
              </w:rPr>
              <w:t>аукционов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 и конкурсов по продаже права аренды (безвозмездного пользования) муниципального имущества Новолялинского городского округа;  </w:t>
            </w:r>
          </w:p>
          <w:p w:rsidR="002B0460" w:rsidRPr="002B0460" w:rsidRDefault="002B0460" w:rsidP="002B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С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облюдение сроков предоставления </w:t>
            </w:r>
            <w:r w:rsidR="000153AB">
              <w:rPr>
                <w:rFonts w:ascii="Times New Roman" w:hAnsi="Times New Roman" w:cs="Times New Roman"/>
                <w:sz w:val="28"/>
                <w:szCs w:val="28"/>
              </w:rPr>
              <w:t>информации об объектах муниципальной собственности для внесения в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 реестр муниципально</w:t>
            </w:r>
            <w:r w:rsidR="000153AB">
              <w:rPr>
                <w:rFonts w:ascii="Times New Roman" w:hAnsi="Times New Roman" w:cs="Times New Roman"/>
                <w:sz w:val="28"/>
                <w:szCs w:val="28"/>
              </w:rPr>
              <w:t>й собственности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 с использованием программного комплекса «БАРС»;                             </w:t>
            </w:r>
          </w:p>
          <w:p w:rsidR="002B0460" w:rsidRPr="002B0460" w:rsidRDefault="002B0460" w:rsidP="002B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  <w:r w:rsidR="002F0A51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оля объектов недвижимого имущества, находящихся в собственности Новолялинского городского округа, с </w:t>
            </w:r>
            <w:r w:rsidR="0094662F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регистрацией прав на объекты  в 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>общем числе таких объектов,</w:t>
            </w:r>
            <w:r w:rsidR="009466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>подлежащих регистрации;</w:t>
            </w:r>
          </w:p>
          <w:p w:rsidR="002B0460" w:rsidRPr="002B0460" w:rsidRDefault="002B0460" w:rsidP="002B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6) </w:t>
            </w:r>
            <w:r w:rsidR="000153AB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 объектов бесхозяйного имущества</w:t>
            </w:r>
            <w:r w:rsidR="000153A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 принятого на учет в соответствии с действующим законодательством</w:t>
            </w:r>
            <w:r w:rsidR="000153A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 и регистрация права  собственности  Новолялинского городского 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округа на бесхозяйные объекты; </w:t>
            </w:r>
          </w:p>
          <w:p w:rsidR="002B0460" w:rsidRPr="002B0460" w:rsidRDefault="002B0460" w:rsidP="002B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F0A51">
              <w:rPr>
                <w:rFonts w:ascii="Times New Roman" w:hAnsi="Times New Roman" w:cs="Times New Roman"/>
                <w:sz w:val="28"/>
                <w:szCs w:val="28"/>
              </w:rPr>
              <w:t>) К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>оличество проведенных аукционов по  продаже в собственность /права  аренды земельных участков;</w:t>
            </w:r>
          </w:p>
          <w:p w:rsidR="002B0460" w:rsidRPr="002B0460" w:rsidRDefault="002B0460" w:rsidP="002B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F0A51">
              <w:rPr>
                <w:rFonts w:ascii="Times New Roman" w:hAnsi="Times New Roman" w:cs="Times New Roman"/>
                <w:sz w:val="28"/>
                <w:szCs w:val="28"/>
              </w:rPr>
              <w:t>) К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земельных участков,      предоставленных однократно бесплатно; </w:t>
            </w:r>
          </w:p>
          <w:p w:rsidR="002B0460" w:rsidRPr="002B0460" w:rsidRDefault="002B0460" w:rsidP="002B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9) </w:t>
            </w:r>
            <w:r w:rsidR="002F0A51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>точненные площади земельных угодий, входящих в состав земель сельскохозяйственного назначения</w:t>
            </w:r>
            <w:r w:rsidR="000153AB">
              <w:rPr>
                <w:rFonts w:ascii="Times New Roman" w:hAnsi="Times New Roman" w:cs="Times New Roman"/>
                <w:sz w:val="28"/>
                <w:szCs w:val="28"/>
              </w:rPr>
              <w:t xml:space="preserve"> и земель запаса</w:t>
            </w:r>
            <w:r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;         </w:t>
            </w:r>
          </w:p>
          <w:p w:rsidR="002B0460" w:rsidRPr="002B0460" w:rsidRDefault="002F0A51" w:rsidP="002B04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10) Д</w:t>
            </w:r>
            <w:r w:rsidR="002B0460"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оля проведенных  контрольных мероприятий в отношении объектов муниципальной собственности  от общего числа запланированных мероприятий; </w:t>
            </w:r>
          </w:p>
          <w:p w:rsidR="00EE3739" w:rsidRPr="00A81071" w:rsidRDefault="002F0A51" w:rsidP="002B0460">
            <w:pPr>
              <w:widowControl/>
              <w:ind w:firstLine="0"/>
              <w:rPr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2B0460"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11)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0460" w:rsidRPr="002B0460">
              <w:rPr>
                <w:rFonts w:ascii="Times New Roman" w:hAnsi="Times New Roman" w:cs="Times New Roman"/>
                <w:sz w:val="28"/>
                <w:szCs w:val="28"/>
              </w:rPr>
              <w:t>оля проведенных обследований земельных участков, находящихся в собственности Новолялинского городского округа и государственная собственность на которые не разграничена, для обеспечения их эффективного использования, вовлечения в хозяйственный оборот</w:t>
            </w:r>
            <w:r w:rsidR="00EB11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B0460" w:rsidRPr="002B0460">
              <w:rPr>
                <w:rFonts w:ascii="Times New Roman" w:hAnsi="Times New Roman" w:cs="Times New Roman"/>
                <w:sz w:val="28"/>
                <w:szCs w:val="28"/>
              </w:rPr>
              <w:t xml:space="preserve"> в результате которых составлены акты обследования земельных участков, от общего числа запланированных обследований земельных участков</w:t>
            </w:r>
            <w:r w:rsidR="002B0460" w:rsidRPr="002B04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0460">
              <w:rPr>
                <w:sz w:val="24"/>
                <w:szCs w:val="24"/>
              </w:rPr>
              <w:t xml:space="preserve">  </w:t>
            </w:r>
          </w:p>
        </w:tc>
      </w:tr>
      <w:tr w:rsidR="00EE3739" w:rsidRPr="007A7FFD" w:rsidTr="00381E16">
        <w:trPr>
          <w:trHeight w:val="35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7A7FFD" w:rsidRDefault="00EE3739" w:rsidP="00381E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7A7FFD" w:rsidRDefault="00EE3739" w:rsidP="00381E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Объемы финансирования           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br/>
              <w:t>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пальной программы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годам реализации, тыс. рублей 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7A7FFD" w:rsidRDefault="008C30CB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 1</w:t>
            </w:r>
            <w:r w:rsidR="000752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0A51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  <w:r w:rsidR="00EE373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EE3739"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 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br/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2F0A51">
              <w:rPr>
                <w:rFonts w:ascii="Times New Roman" w:hAnsi="Times New Roman" w:cs="Times New Roman"/>
                <w:sz w:val="28"/>
                <w:szCs w:val="28"/>
              </w:rPr>
              <w:t>2700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752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0A51">
              <w:rPr>
                <w:rFonts w:ascii="Times New Roman" w:hAnsi="Times New Roman" w:cs="Times New Roman"/>
                <w:sz w:val="28"/>
                <w:szCs w:val="28"/>
              </w:rPr>
              <w:t>550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C30CB" w:rsidRPr="008C30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0A51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2F0A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30CB" w:rsidRPr="008C30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0A51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C30CB" w:rsidRPr="008C30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0A51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C30CB" w:rsidRPr="008C30C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F0A51"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EE3739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из них: 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федеральный бюджет: 0,0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EE3739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областной бюджет: </w:t>
            </w:r>
            <w:r w:rsidR="002F0A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</w:t>
            </w:r>
          </w:p>
          <w:p w:rsidR="002F0A51" w:rsidRPr="007A7FFD" w:rsidRDefault="002F0A51" w:rsidP="002F0A5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2F0A51" w:rsidRPr="007A7FFD" w:rsidRDefault="002F0A51" w:rsidP="002F0A5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2F0A51" w:rsidRPr="007A7FFD" w:rsidRDefault="002F0A51" w:rsidP="002F0A5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2F0A51" w:rsidRPr="007A7FFD" w:rsidRDefault="002F0A51" w:rsidP="002F0A5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2F0A51" w:rsidRPr="007A7FFD" w:rsidRDefault="002F0A51" w:rsidP="002F0A5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2F0A51" w:rsidRDefault="002F0A51" w:rsidP="002F0A5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бюджет: </w:t>
            </w:r>
            <w:r w:rsidR="008C30CB" w:rsidRPr="004826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52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C30CB" w:rsidRPr="00482646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2F0A5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</w:t>
            </w:r>
          </w:p>
          <w:p w:rsidR="002F0A51" w:rsidRPr="007A7FFD" w:rsidRDefault="002F0A51" w:rsidP="002F0A5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2700,0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2F0A51" w:rsidRPr="007A7FFD" w:rsidRDefault="002F0A51" w:rsidP="002F0A5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07524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550,0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2F0A51" w:rsidRPr="007A7FFD" w:rsidRDefault="002F0A51" w:rsidP="002F0A5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C30CB" w:rsidRPr="004826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2F0A51" w:rsidRPr="007A7FFD" w:rsidRDefault="002F0A51" w:rsidP="002F0A5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C30CB" w:rsidRPr="004826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2F0A51" w:rsidRPr="007A7FFD" w:rsidRDefault="002F0A51" w:rsidP="002F0A5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C30CB" w:rsidRPr="004826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2F0A51" w:rsidRPr="007A7FFD" w:rsidRDefault="002F0A51" w:rsidP="002F0A51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8C30CB" w:rsidRPr="004826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источники: 0,0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22 год –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23 год –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EE3739" w:rsidRPr="007A7FFD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год –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0,0                 </w:t>
            </w:r>
          </w:p>
        </w:tc>
      </w:tr>
      <w:tr w:rsidR="00EE3739" w:rsidRPr="007A7FFD" w:rsidTr="00381E16">
        <w:trPr>
          <w:trHeight w:val="42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7A7FFD" w:rsidRDefault="00EE3739" w:rsidP="00381E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7A7FFD" w:rsidRDefault="00EE3739" w:rsidP="00381E16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A7FFD">
              <w:rPr>
                <w:rFonts w:ascii="Times New Roman" w:hAnsi="Times New Roman" w:cs="Times New Roman"/>
                <w:sz w:val="28"/>
                <w:szCs w:val="28"/>
              </w:rPr>
              <w:t xml:space="preserve">Адрес размещения муниципальной </w:t>
            </w:r>
            <w:r w:rsidRPr="007A7FF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в сети Интернет        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739" w:rsidRPr="00514BC4" w:rsidRDefault="002B6473" w:rsidP="00381E16">
            <w:pPr>
              <w:ind w:firstLine="2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history="1">
              <w:r w:rsidR="00EE3739" w:rsidRPr="00514BC4">
                <w:rPr>
                  <w:rStyle w:val="aff8"/>
                  <w:rFonts w:ascii="Times New Roman" w:hAnsi="Times New Roman"/>
                  <w:sz w:val="28"/>
                  <w:szCs w:val="28"/>
                  <w:lang w:val="en-US"/>
                </w:rPr>
                <w:t>http</w:t>
              </w:r>
              <w:r w:rsidR="00EE3739" w:rsidRPr="00514BC4">
                <w:rPr>
                  <w:rStyle w:val="aff8"/>
                  <w:rFonts w:ascii="Times New Roman" w:hAnsi="Times New Roman"/>
                  <w:sz w:val="28"/>
                  <w:szCs w:val="28"/>
                </w:rPr>
                <w:t>://</w:t>
              </w:r>
              <w:r w:rsidR="00EE3739" w:rsidRPr="00514BC4">
                <w:rPr>
                  <w:rStyle w:val="aff8"/>
                  <w:rFonts w:ascii="Times New Roman" w:hAnsi="Times New Roman"/>
                  <w:sz w:val="28"/>
                  <w:szCs w:val="28"/>
                  <w:lang w:val="en-US"/>
                </w:rPr>
                <w:t>ngo</w:t>
              </w:r>
              <w:r w:rsidR="00EE3739" w:rsidRPr="00514BC4">
                <w:rPr>
                  <w:rStyle w:val="aff8"/>
                  <w:rFonts w:ascii="Times New Roman" w:hAnsi="Times New Roman"/>
                  <w:sz w:val="28"/>
                  <w:szCs w:val="28"/>
                </w:rPr>
                <w:t>.</w:t>
              </w:r>
              <w:r w:rsidR="00EE3739" w:rsidRPr="00514BC4">
                <w:rPr>
                  <w:rStyle w:val="aff8"/>
                  <w:rFonts w:ascii="Times New Roman" w:hAnsi="Times New Roman"/>
                  <w:sz w:val="28"/>
                  <w:szCs w:val="28"/>
                  <w:lang w:val="en-US"/>
                </w:rPr>
                <w:t>midural</w:t>
              </w:r>
              <w:r w:rsidR="00EE3739" w:rsidRPr="00514BC4">
                <w:rPr>
                  <w:rStyle w:val="aff8"/>
                  <w:rFonts w:ascii="Times New Roman" w:hAnsi="Times New Roman"/>
                  <w:sz w:val="28"/>
                  <w:szCs w:val="28"/>
                </w:rPr>
                <w:t>.</w:t>
              </w:r>
              <w:r w:rsidR="00EE3739" w:rsidRPr="00514BC4">
                <w:rPr>
                  <w:rStyle w:val="aff8"/>
                  <w:rFonts w:ascii="Times New Roman" w:hAnsi="Times New Roman"/>
                  <w:sz w:val="28"/>
                  <w:szCs w:val="28"/>
                  <w:lang w:val="en-US"/>
                </w:rPr>
                <w:t>ru</w:t>
              </w:r>
              <w:r w:rsidR="00EE3739" w:rsidRPr="00514BC4">
                <w:rPr>
                  <w:rStyle w:val="aff8"/>
                  <w:rFonts w:ascii="Times New Roman" w:hAnsi="Times New Roman"/>
                  <w:sz w:val="28"/>
                  <w:szCs w:val="28"/>
                </w:rPr>
                <w:t>/</w:t>
              </w:r>
            </w:hyperlink>
          </w:p>
        </w:tc>
      </w:tr>
    </w:tbl>
    <w:p w:rsidR="00EE3739" w:rsidRPr="007A7FFD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F0A51" w:rsidRDefault="00EE3739" w:rsidP="002F0A51">
      <w:pPr>
        <w:jc w:val="center"/>
        <w:rPr>
          <w:rFonts w:ascii="Times New Roman" w:hAnsi="Times New Roman" w:cs="Times New Roman"/>
          <w:sz w:val="28"/>
          <w:szCs w:val="28"/>
        </w:rPr>
      </w:pPr>
      <w:r w:rsidRPr="007A7FFD">
        <w:rPr>
          <w:rFonts w:ascii="Times New Roman" w:hAnsi="Times New Roman" w:cs="Times New Roman"/>
          <w:b/>
          <w:bCs/>
          <w:sz w:val="28"/>
          <w:szCs w:val="28"/>
        </w:rPr>
        <w:t xml:space="preserve">Раздел 1. </w:t>
      </w:r>
      <w:r w:rsidRPr="007A7FFD">
        <w:rPr>
          <w:rFonts w:ascii="Times New Roman" w:hAnsi="Times New Roman" w:cs="Times New Roman"/>
          <w:sz w:val="28"/>
          <w:szCs w:val="28"/>
        </w:rPr>
        <w:t xml:space="preserve">«Характеристика и анализ текущего состояния </w:t>
      </w:r>
    </w:p>
    <w:p w:rsidR="002F0A51" w:rsidRDefault="002F0A51" w:rsidP="002F0A5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сферы управления муниципальной собственностью </w:t>
      </w:r>
    </w:p>
    <w:p w:rsidR="00EE3739" w:rsidRPr="007A7FFD" w:rsidRDefault="00EE3739" w:rsidP="002F0A51">
      <w:pPr>
        <w:jc w:val="center"/>
        <w:rPr>
          <w:rFonts w:ascii="Times New Roman" w:hAnsi="Times New Roman" w:cs="Times New Roman"/>
          <w:sz w:val="28"/>
          <w:szCs w:val="28"/>
        </w:rPr>
      </w:pPr>
      <w:r w:rsidRPr="007A7FFD">
        <w:rPr>
          <w:rFonts w:ascii="Times New Roman" w:hAnsi="Times New Roman" w:cs="Times New Roman"/>
          <w:sz w:val="28"/>
          <w:szCs w:val="28"/>
        </w:rPr>
        <w:t>Новолялинск</w:t>
      </w:r>
      <w:r w:rsidR="002F0A51">
        <w:rPr>
          <w:rFonts w:ascii="Times New Roman" w:hAnsi="Times New Roman" w:cs="Times New Roman"/>
          <w:sz w:val="28"/>
          <w:szCs w:val="28"/>
        </w:rPr>
        <w:t>ого городского</w:t>
      </w:r>
      <w:r w:rsidRPr="007A7FFD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2F0A51">
        <w:rPr>
          <w:rFonts w:ascii="Times New Roman" w:hAnsi="Times New Roman" w:cs="Times New Roman"/>
          <w:sz w:val="28"/>
          <w:szCs w:val="28"/>
        </w:rPr>
        <w:t>а»</w:t>
      </w:r>
      <w:r w:rsidRPr="007A7FFD">
        <w:rPr>
          <w:rFonts w:ascii="Times New Roman" w:hAnsi="Times New Roman" w:cs="Times New Roman"/>
          <w:sz w:val="28"/>
          <w:szCs w:val="28"/>
        </w:rPr>
        <w:t>.</w:t>
      </w:r>
    </w:p>
    <w:p w:rsidR="00EE3739" w:rsidRPr="007A7FFD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Pr="007A7FFD" w:rsidRDefault="00EE3739" w:rsidP="00AC6B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FFD">
        <w:rPr>
          <w:rFonts w:ascii="Times New Roman" w:hAnsi="Times New Roman" w:cs="Times New Roman"/>
          <w:sz w:val="28"/>
          <w:szCs w:val="28"/>
        </w:rPr>
        <w:t xml:space="preserve">Настоящая муниципальная программа разработана в соответствии с </w:t>
      </w:r>
      <w:r>
        <w:rPr>
          <w:rFonts w:ascii="Times New Roman" w:hAnsi="Times New Roman" w:cs="Times New Roman"/>
          <w:sz w:val="28"/>
          <w:szCs w:val="28"/>
        </w:rPr>
        <w:t>нормативными правовыми актами</w:t>
      </w:r>
      <w:r w:rsidRPr="007A7FFD">
        <w:rPr>
          <w:rFonts w:ascii="Times New Roman" w:hAnsi="Times New Roman" w:cs="Times New Roman"/>
          <w:sz w:val="28"/>
          <w:szCs w:val="28"/>
        </w:rPr>
        <w:t xml:space="preserve">, определяющими политику </w:t>
      </w:r>
      <w:r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Pr="007A7FFD">
        <w:rPr>
          <w:rFonts w:ascii="Times New Roman" w:hAnsi="Times New Roman" w:cs="Times New Roman"/>
          <w:sz w:val="28"/>
          <w:szCs w:val="28"/>
        </w:rPr>
        <w:t xml:space="preserve"> в сфере </w:t>
      </w:r>
      <w:r w:rsidR="00D56C8A">
        <w:rPr>
          <w:rFonts w:ascii="Times New Roman" w:hAnsi="Times New Roman" w:cs="Times New Roman"/>
          <w:sz w:val="28"/>
          <w:szCs w:val="28"/>
        </w:rPr>
        <w:t>управления муниципальной собственностью</w:t>
      </w:r>
      <w:r w:rsidRPr="007A7FFD">
        <w:rPr>
          <w:rFonts w:ascii="Times New Roman" w:hAnsi="Times New Roman" w:cs="Times New Roman"/>
          <w:sz w:val="28"/>
          <w:szCs w:val="28"/>
        </w:rPr>
        <w:t>:</w:t>
      </w:r>
    </w:p>
    <w:p w:rsidR="00D56C8A" w:rsidRDefault="00EE3739" w:rsidP="00AC6B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FFD">
        <w:rPr>
          <w:rFonts w:ascii="Times New Roman" w:hAnsi="Times New Roman" w:cs="Times New Roman"/>
          <w:sz w:val="28"/>
          <w:szCs w:val="28"/>
        </w:rPr>
        <w:t>1</w:t>
      </w:r>
      <w:r w:rsidR="00D56C8A">
        <w:rPr>
          <w:rFonts w:ascii="Times New Roman" w:hAnsi="Times New Roman" w:cs="Times New Roman"/>
          <w:sz w:val="28"/>
          <w:szCs w:val="28"/>
        </w:rPr>
        <w:t xml:space="preserve">) </w:t>
      </w:r>
      <w:r w:rsidR="00D56C8A" w:rsidRPr="00773B44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2" w:history="1">
        <w:r w:rsidR="00D56C8A" w:rsidRPr="00773B4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D56C8A" w:rsidRPr="00773B44">
        <w:rPr>
          <w:rFonts w:ascii="Times New Roman" w:hAnsi="Times New Roman" w:cs="Times New Roman"/>
          <w:sz w:val="28"/>
          <w:szCs w:val="28"/>
        </w:rPr>
        <w:t xml:space="preserve"> от </w:t>
      </w:r>
      <w:r w:rsidR="00D56C8A">
        <w:rPr>
          <w:rFonts w:ascii="Times New Roman" w:hAnsi="Times New Roman" w:cs="Times New Roman"/>
          <w:sz w:val="28"/>
          <w:szCs w:val="28"/>
        </w:rPr>
        <w:t>26</w:t>
      </w:r>
      <w:r w:rsidR="00D56C8A" w:rsidRPr="00773B44">
        <w:rPr>
          <w:rFonts w:ascii="Times New Roman" w:hAnsi="Times New Roman" w:cs="Times New Roman"/>
          <w:sz w:val="28"/>
          <w:szCs w:val="28"/>
        </w:rPr>
        <w:t>.07.200</w:t>
      </w:r>
      <w:r w:rsidR="00D56C8A">
        <w:rPr>
          <w:rFonts w:ascii="Times New Roman" w:hAnsi="Times New Roman" w:cs="Times New Roman"/>
          <w:sz w:val="28"/>
          <w:szCs w:val="28"/>
        </w:rPr>
        <w:t xml:space="preserve">6 </w:t>
      </w:r>
      <w:r w:rsidR="00D56C8A" w:rsidRPr="00773B44">
        <w:rPr>
          <w:rFonts w:ascii="Times New Roman" w:hAnsi="Times New Roman" w:cs="Times New Roman"/>
          <w:sz w:val="28"/>
          <w:szCs w:val="28"/>
        </w:rPr>
        <w:t xml:space="preserve"> № </w:t>
      </w:r>
      <w:r w:rsidR="00D56C8A">
        <w:rPr>
          <w:rFonts w:ascii="Times New Roman" w:hAnsi="Times New Roman" w:cs="Times New Roman"/>
          <w:sz w:val="28"/>
          <w:szCs w:val="28"/>
        </w:rPr>
        <w:t>135-ФЗ</w:t>
      </w:r>
      <w:r w:rsidR="00D56C8A" w:rsidRPr="00773B44">
        <w:rPr>
          <w:rFonts w:ascii="Times New Roman" w:hAnsi="Times New Roman" w:cs="Times New Roman"/>
          <w:sz w:val="28"/>
          <w:szCs w:val="28"/>
        </w:rPr>
        <w:t xml:space="preserve"> «О </w:t>
      </w:r>
      <w:r w:rsidR="00D56C8A">
        <w:rPr>
          <w:rFonts w:ascii="Times New Roman" w:hAnsi="Times New Roman" w:cs="Times New Roman"/>
          <w:sz w:val="28"/>
          <w:szCs w:val="28"/>
        </w:rPr>
        <w:t>защите конкуренции»;</w:t>
      </w:r>
    </w:p>
    <w:p w:rsidR="00EE3739" w:rsidRPr="007A7FFD" w:rsidRDefault="00D56C8A" w:rsidP="00D56C8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676782">
        <w:rPr>
          <w:rFonts w:ascii="Times New Roman" w:hAnsi="Times New Roman" w:cs="Times New Roman"/>
          <w:sz w:val="28"/>
          <w:szCs w:val="28"/>
        </w:rPr>
        <w:t>Положением «О порядке управления и распоряжения имуществом, находящимся в собственности Новолялинского городского округа», утвержденным решением Думы Новолялинского городского округа  от 05.06.2009 №158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3739" w:rsidRDefault="00EE3739" w:rsidP="00AC6BD7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56C8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 Постановлением Правительства Свердловской области от 17.11.2014 № 1002-ПП «Об утверждении государственной программы Свердловской области «Повышение инвестиционной привлекательности Свердловской области до 2024 года»</w:t>
      </w:r>
    </w:p>
    <w:p w:rsidR="00EE3739" w:rsidRPr="00611642" w:rsidRDefault="00D56C8A" w:rsidP="00AC6B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E3739" w:rsidRPr="00611642">
        <w:rPr>
          <w:rFonts w:ascii="Times New Roman" w:hAnsi="Times New Roman" w:cs="Times New Roman"/>
          <w:sz w:val="28"/>
          <w:szCs w:val="28"/>
        </w:rPr>
        <w:t>) Решением Думы Новолялинского городского округа от 25.12.2014 № 206 «</w:t>
      </w:r>
      <w:r w:rsidR="00EE3739">
        <w:rPr>
          <w:rFonts w:ascii="Times New Roman" w:hAnsi="Times New Roman" w:cs="Times New Roman"/>
          <w:sz w:val="28"/>
          <w:szCs w:val="28"/>
        </w:rPr>
        <w:t xml:space="preserve">Об </w:t>
      </w:r>
      <w:r w:rsidR="00EE3739" w:rsidRPr="00611642">
        <w:rPr>
          <w:rFonts w:ascii="Times New Roman" w:hAnsi="Times New Roman" w:cs="Times New Roman"/>
          <w:sz w:val="28"/>
          <w:szCs w:val="28"/>
        </w:rPr>
        <w:t>утверждении Стратегии социально-экономического развития Новолялинского городского округа на перио</w:t>
      </w:r>
      <w:r w:rsidR="00EE3739">
        <w:rPr>
          <w:rFonts w:ascii="Times New Roman" w:hAnsi="Times New Roman" w:cs="Times New Roman"/>
          <w:sz w:val="28"/>
          <w:szCs w:val="28"/>
        </w:rPr>
        <w:t>д до 2030 года</w:t>
      </w:r>
      <w:r w:rsidR="00EE3739" w:rsidRPr="00611642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EE3739" w:rsidRDefault="00D56C8A" w:rsidP="00AC6B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E3739" w:rsidRPr="007A7FFD">
        <w:rPr>
          <w:rFonts w:ascii="Times New Roman" w:hAnsi="Times New Roman" w:cs="Times New Roman"/>
          <w:sz w:val="28"/>
          <w:szCs w:val="28"/>
        </w:rPr>
        <w:t xml:space="preserve">) Постановлением главы Новолялинского городского округа от </w:t>
      </w:r>
      <w:r w:rsidR="00EE3739">
        <w:rPr>
          <w:rFonts w:ascii="Times New Roman" w:hAnsi="Times New Roman" w:cs="Times New Roman"/>
          <w:sz w:val="28"/>
          <w:szCs w:val="28"/>
        </w:rPr>
        <w:t>17.11.2017</w:t>
      </w:r>
      <w:r w:rsidR="00EE3739" w:rsidRPr="007A7FFD">
        <w:rPr>
          <w:rFonts w:ascii="Times New Roman" w:hAnsi="Times New Roman" w:cs="Times New Roman"/>
          <w:sz w:val="28"/>
          <w:szCs w:val="28"/>
        </w:rPr>
        <w:t xml:space="preserve"> № </w:t>
      </w:r>
      <w:r w:rsidR="00EE3739">
        <w:rPr>
          <w:rFonts w:ascii="Times New Roman" w:hAnsi="Times New Roman" w:cs="Times New Roman"/>
          <w:sz w:val="28"/>
          <w:szCs w:val="28"/>
        </w:rPr>
        <w:t>1044</w:t>
      </w:r>
      <w:r w:rsidR="00EE3739" w:rsidRPr="007A7FFD">
        <w:rPr>
          <w:rFonts w:ascii="Times New Roman" w:hAnsi="Times New Roman" w:cs="Times New Roman"/>
          <w:sz w:val="28"/>
          <w:szCs w:val="28"/>
        </w:rPr>
        <w:t xml:space="preserve"> «Об утверждении Порядка формирования и реализации муниципальных программ Новолялинского городского округа».</w:t>
      </w:r>
    </w:p>
    <w:p w:rsidR="00A22E66" w:rsidRPr="00A22E66" w:rsidRDefault="00EE3739" w:rsidP="00A22E66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lastRenderedPageBreak/>
        <w:tab/>
      </w:r>
      <w:r w:rsidR="00A22E66" w:rsidRPr="00A22E66">
        <w:rPr>
          <w:rFonts w:ascii="Times New Roman" w:hAnsi="Times New Roman" w:cs="Times New Roman"/>
          <w:sz w:val="28"/>
          <w:szCs w:val="28"/>
        </w:rPr>
        <w:t>Основными проблемами управления муниципальной  собственностью в Новолялинском  городском округе на текущий момент являются:</w:t>
      </w:r>
    </w:p>
    <w:p w:rsidR="00A22E66" w:rsidRPr="00A22E66" w:rsidRDefault="00A22E66" w:rsidP="00A22E6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A22E66">
        <w:rPr>
          <w:rFonts w:ascii="Times New Roman" w:hAnsi="Times New Roman" w:cs="Times New Roman"/>
          <w:sz w:val="28"/>
          <w:szCs w:val="28"/>
        </w:rPr>
        <w:t>1) в сфере управления доходами от использования муниципальной  собственности и расходами бюджета округа, связанными с обслуживанием муниципальной  собственности:</w:t>
      </w:r>
    </w:p>
    <w:p w:rsidR="00A22E66" w:rsidRPr="00A22E66" w:rsidRDefault="00A22E66" w:rsidP="00A22E6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A22E66">
        <w:rPr>
          <w:rFonts w:ascii="Times New Roman" w:hAnsi="Times New Roman" w:cs="Times New Roman"/>
          <w:sz w:val="28"/>
          <w:szCs w:val="28"/>
        </w:rPr>
        <w:t>неэффективное использование имущества, переданного на праве хозяйственного ведения и оперативного управления унитарным предприятиям и учреждениям;</w:t>
      </w:r>
    </w:p>
    <w:p w:rsidR="00A22E66" w:rsidRPr="00A22E66" w:rsidRDefault="00A22E66" w:rsidP="00A22E6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A22E66">
        <w:rPr>
          <w:rFonts w:ascii="Times New Roman" w:hAnsi="Times New Roman" w:cs="Times New Roman"/>
          <w:sz w:val="28"/>
          <w:szCs w:val="28"/>
        </w:rPr>
        <w:t>неэффективное управление унитарными предприятиями, увеличение случаев банкротств унитарных предприятий и, как следствие, утрата и выбытие имущества Новолялинского  городского округа;</w:t>
      </w:r>
    </w:p>
    <w:p w:rsidR="00A22E66" w:rsidRPr="00A22E66" w:rsidRDefault="00A22E66" w:rsidP="00A22E6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A22E66">
        <w:rPr>
          <w:rFonts w:ascii="Times New Roman" w:hAnsi="Times New Roman" w:cs="Times New Roman"/>
          <w:sz w:val="28"/>
          <w:szCs w:val="28"/>
        </w:rPr>
        <w:t>недостаточная информационная открытость финансово-хозяйственной деятельности муниципальных унитарных предприяти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A22E66">
        <w:rPr>
          <w:rFonts w:ascii="Times New Roman" w:hAnsi="Times New Roman" w:cs="Times New Roman"/>
          <w:sz w:val="28"/>
          <w:szCs w:val="28"/>
        </w:rPr>
        <w:t>;</w:t>
      </w:r>
    </w:p>
    <w:p w:rsidR="00A22E66" w:rsidRPr="00A22E66" w:rsidRDefault="00A22E66" w:rsidP="00A22E6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A22E66">
        <w:rPr>
          <w:rFonts w:ascii="Times New Roman" w:hAnsi="Times New Roman" w:cs="Times New Roman"/>
          <w:sz w:val="28"/>
          <w:szCs w:val="28"/>
        </w:rPr>
        <w:t>2) в сфере информационного обеспечения управления муниципальной  собственностью Новолялинского городского округа:</w:t>
      </w:r>
    </w:p>
    <w:p w:rsidR="00A22E66" w:rsidRDefault="00A22E66" w:rsidP="00A22E6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A22E66">
        <w:rPr>
          <w:rFonts w:ascii="Times New Roman" w:hAnsi="Times New Roman" w:cs="Times New Roman"/>
          <w:sz w:val="28"/>
          <w:szCs w:val="28"/>
        </w:rPr>
        <w:t>наличие значительного объема недвижимого имущества, права на которое не зарегистрированы.</w:t>
      </w:r>
    </w:p>
    <w:p w:rsidR="00A22E66" w:rsidRPr="00A22E66" w:rsidRDefault="00A22E66" w:rsidP="008B62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22E66">
        <w:rPr>
          <w:rFonts w:ascii="Times New Roman" w:hAnsi="Times New Roman" w:cs="Times New Roman"/>
          <w:sz w:val="28"/>
          <w:szCs w:val="28"/>
        </w:rPr>
        <w:t xml:space="preserve">Имущество Новолялинского городского округа по состоянию на 01.01.2018 года включает  11 муниципальных унитарных предприятий, из них 7 предприятий действующие, 4 – в процедуре банкротства,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A22E66">
        <w:rPr>
          <w:rFonts w:ascii="Times New Roman" w:hAnsi="Times New Roman" w:cs="Times New Roman"/>
          <w:sz w:val="28"/>
          <w:szCs w:val="28"/>
        </w:rPr>
        <w:t>47 муниципальных учреждений.</w:t>
      </w:r>
    </w:p>
    <w:p w:rsidR="00A22E66" w:rsidRPr="00A22E66" w:rsidRDefault="00A22E66" w:rsidP="008B62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22E66">
        <w:rPr>
          <w:rFonts w:ascii="Times New Roman" w:hAnsi="Times New Roman" w:cs="Times New Roman"/>
          <w:sz w:val="28"/>
          <w:szCs w:val="28"/>
        </w:rPr>
        <w:t>Балансовая стоимость имущества на  01 января 2018 года, находящегося в казне Новолялинского городского округа, составляет 424147 тыс. рублей.</w:t>
      </w:r>
    </w:p>
    <w:p w:rsidR="008B6285" w:rsidRPr="008B6285" w:rsidRDefault="00A22E66" w:rsidP="008B62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 xml:space="preserve">За 2017 год осуществлена государственная регистрация права собственности  Новолялинского городского округа на </w:t>
      </w:r>
      <w:r w:rsidR="008B6285" w:rsidRPr="008B6285">
        <w:rPr>
          <w:rFonts w:ascii="Times New Roman" w:hAnsi="Times New Roman" w:cs="Times New Roman"/>
          <w:sz w:val="28"/>
          <w:szCs w:val="28"/>
        </w:rPr>
        <w:t>31</w:t>
      </w:r>
      <w:r w:rsidRPr="008B6285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8B6285" w:rsidRPr="008B6285">
        <w:rPr>
          <w:rFonts w:ascii="Times New Roman" w:hAnsi="Times New Roman" w:cs="Times New Roman"/>
          <w:sz w:val="28"/>
          <w:szCs w:val="28"/>
        </w:rPr>
        <w:t xml:space="preserve"> недвижимости</w:t>
      </w:r>
      <w:r w:rsidRPr="008B6285">
        <w:rPr>
          <w:rFonts w:ascii="Times New Roman" w:hAnsi="Times New Roman" w:cs="Times New Roman"/>
          <w:sz w:val="28"/>
          <w:szCs w:val="28"/>
        </w:rPr>
        <w:t xml:space="preserve">, </w:t>
      </w:r>
      <w:r w:rsidR="008B6285" w:rsidRPr="008B6285">
        <w:rPr>
          <w:rFonts w:ascii="Times New Roman" w:hAnsi="Times New Roman" w:cs="Times New Roman"/>
          <w:sz w:val="28"/>
          <w:szCs w:val="28"/>
        </w:rPr>
        <w:t xml:space="preserve">на 18 земельных участков.  </w:t>
      </w:r>
    </w:p>
    <w:p w:rsidR="008B6285" w:rsidRPr="008B6285" w:rsidRDefault="008B6285" w:rsidP="008B6285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B6285">
        <w:rPr>
          <w:rFonts w:ascii="Times New Roman" w:hAnsi="Times New Roman" w:cs="Times New Roman"/>
          <w:sz w:val="28"/>
          <w:szCs w:val="28"/>
        </w:rPr>
        <w:t>В 2017 году в соответствии с заключенным муниципальным контрактом осуществлялась техническая инвентаризация и постановка на кадастровый учет бесхозяйного имущества – автомобильных дорог местного значения. На 01.01.2018г. поставлен на учет 31 участок автомобильных дорог, общей протяженностью 14,2км.</w:t>
      </w:r>
    </w:p>
    <w:p w:rsidR="00FD70AE" w:rsidRPr="0065253A" w:rsidRDefault="00FD70AE" w:rsidP="00FD70A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5253A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в 2017 году было проведено 7 аукционов на право заключения  договоров аренды муниципального имущества. Осуществлялось администрирование доходов от аренды муниципального имущества в отношении 47 договоров аренды муниципального имущества. </w:t>
      </w:r>
    </w:p>
    <w:p w:rsidR="00A22E66" w:rsidRPr="0065253A" w:rsidRDefault="00FD70AE" w:rsidP="00FD70A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65253A">
        <w:rPr>
          <w:rFonts w:ascii="Times New Roman" w:hAnsi="Times New Roman" w:cs="Times New Roman"/>
          <w:sz w:val="28"/>
          <w:szCs w:val="28"/>
        </w:rPr>
        <w:t>По итогам продажи без объявления цены был реализован объект муниципальной собственности - баня, общей площадью 94,9кв.м., с земельным участком, кадастровый номер 66:18:1401001:48, категория земель – земли населенных пунктов, общей площадью 137,0 кв.м.</w:t>
      </w:r>
    </w:p>
    <w:p w:rsidR="00A22E66" w:rsidRPr="00AF3EDD" w:rsidRDefault="00A22E66" w:rsidP="00A22E6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014C02">
        <w:rPr>
          <w:rFonts w:ascii="Times New Roman" w:hAnsi="Times New Roman" w:cs="Times New Roman"/>
          <w:sz w:val="28"/>
          <w:szCs w:val="28"/>
        </w:rPr>
        <w:t>Одним из направлений настоящей муниципальной  программы</w:t>
      </w:r>
      <w:r w:rsidRPr="00450982">
        <w:rPr>
          <w:color w:val="FF0000"/>
          <w:sz w:val="28"/>
          <w:szCs w:val="28"/>
        </w:rPr>
        <w:t xml:space="preserve"> </w:t>
      </w:r>
      <w:r w:rsidRPr="00AF3EDD">
        <w:rPr>
          <w:rFonts w:ascii="Times New Roman" w:hAnsi="Times New Roman" w:cs="Times New Roman"/>
          <w:sz w:val="28"/>
          <w:szCs w:val="28"/>
        </w:rPr>
        <w:t>является осуществление мероприятия по реализации указов Президента Российской Федерации.</w:t>
      </w:r>
    </w:p>
    <w:p w:rsidR="00A22E66" w:rsidRPr="00AF3EDD" w:rsidRDefault="00A22E66" w:rsidP="00A22E6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AF3EDD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13" w:history="1">
        <w:r w:rsidRPr="00AF3EDD">
          <w:rPr>
            <w:rFonts w:ascii="Times New Roman" w:hAnsi="Times New Roman" w:cs="Times New Roman"/>
            <w:sz w:val="28"/>
            <w:szCs w:val="28"/>
          </w:rPr>
          <w:t>Указа</w:t>
        </w:r>
      </w:hyperlink>
      <w:r w:rsidRPr="00AF3EDD">
        <w:rPr>
          <w:rFonts w:ascii="Times New Roman" w:hAnsi="Times New Roman" w:cs="Times New Roman"/>
          <w:sz w:val="28"/>
          <w:szCs w:val="28"/>
        </w:rPr>
        <w:t xml:space="preserve"> Президента Российской</w:t>
      </w:r>
      <w:r w:rsidR="00DF7E07" w:rsidRPr="00AF3EDD">
        <w:rPr>
          <w:rFonts w:ascii="Times New Roman" w:hAnsi="Times New Roman" w:cs="Times New Roman"/>
          <w:sz w:val="28"/>
          <w:szCs w:val="28"/>
        </w:rPr>
        <w:t xml:space="preserve"> Федерации от 07 мая 2012 года №</w:t>
      </w:r>
      <w:r w:rsidRPr="00AF3EDD">
        <w:rPr>
          <w:rFonts w:ascii="Times New Roman" w:hAnsi="Times New Roman" w:cs="Times New Roman"/>
          <w:sz w:val="28"/>
          <w:szCs w:val="28"/>
        </w:rPr>
        <w:t xml:space="preserve"> 600 "О мерах по обеспечению граждан Российской Федерации доступным и комфортным жильем и повышению качества жилищно-коммунальных услуг" в </w:t>
      </w:r>
      <w:r w:rsidRPr="00AF3EDD">
        <w:rPr>
          <w:rFonts w:ascii="Times New Roman" w:hAnsi="Times New Roman" w:cs="Times New Roman"/>
          <w:sz w:val="28"/>
          <w:szCs w:val="28"/>
        </w:rPr>
        <w:lastRenderedPageBreak/>
        <w:t>программе обозначены ключевые приоритеты и конкретные поручения, направленные на достижение целевых показателей социально-экономического развития Российской Федерации. Одним из ведущих вопросов является обеспечение многодетных семей земельными участками с необходимой инженерной инфраструктурой.</w:t>
      </w:r>
    </w:p>
    <w:p w:rsidR="0065253A" w:rsidRPr="00AF3EDD" w:rsidRDefault="0065253A" w:rsidP="0065253A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AF3EDD">
        <w:rPr>
          <w:rFonts w:ascii="Times New Roman" w:hAnsi="Times New Roman" w:cs="Times New Roman"/>
          <w:sz w:val="28"/>
          <w:szCs w:val="28"/>
        </w:rPr>
        <w:t>В 2017 году</w:t>
      </w:r>
      <w:r w:rsidR="00014C02">
        <w:rPr>
          <w:rFonts w:ascii="Times New Roman" w:hAnsi="Times New Roman" w:cs="Times New Roman"/>
          <w:sz w:val="28"/>
          <w:szCs w:val="28"/>
        </w:rPr>
        <w:t>,</w:t>
      </w:r>
      <w:r w:rsidRPr="00AF3EDD">
        <w:rPr>
          <w:rFonts w:ascii="Times New Roman" w:hAnsi="Times New Roman" w:cs="Times New Roman"/>
          <w:sz w:val="28"/>
          <w:szCs w:val="28"/>
        </w:rPr>
        <w:t xml:space="preserve">  в  соответствии с Законом Свердловской области от 07.07.2004  №18-ОЗ «Об  особенностях регулирования земельных отношений на территории Свердловской области»</w:t>
      </w:r>
      <w:r w:rsidR="00014C02">
        <w:rPr>
          <w:rFonts w:ascii="Times New Roman" w:hAnsi="Times New Roman" w:cs="Times New Roman"/>
          <w:sz w:val="28"/>
          <w:szCs w:val="28"/>
        </w:rPr>
        <w:t>,</w:t>
      </w:r>
      <w:r w:rsidRPr="00AF3EDD">
        <w:rPr>
          <w:rFonts w:ascii="Times New Roman" w:hAnsi="Times New Roman" w:cs="Times New Roman"/>
          <w:sz w:val="28"/>
          <w:szCs w:val="28"/>
        </w:rPr>
        <w:t xml:space="preserve"> предоставлено в собственность бесплатно 14 земельных участков, общей площадью 2,2га., для индивидуального жилищного строительства льготным категориям граждан на территории Новолялинского городского округа.</w:t>
      </w:r>
    </w:p>
    <w:p w:rsidR="00AF3EDD" w:rsidRPr="00AF3EDD" w:rsidRDefault="0065253A" w:rsidP="0065253A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AF3EDD">
        <w:rPr>
          <w:rFonts w:ascii="Times New Roman" w:hAnsi="Times New Roman" w:cs="Times New Roman"/>
          <w:sz w:val="28"/>
          <w:szCs w:val="28"/>
        </w:rPr>
        <w:t xml:space="preserve">В целях реализации права граждан на однократное бесплатное получение земельных участков в собственность </w:t>
      </w:r>
      <w:r w:rsidR="00AF3EDD" w:rsidRPr="00AF3EDD">
        <w:rPr>
          <w:rFonts w:ascii="Times New Roman" w:hAnsi="Times New Roman" w:cs="Times New Roman"/>
          <w:sz w:val="28"/>
          <w:szCs w:val="28"/>
        </w:rPr>
        <w:t>в 2017 году сформировано</w:t>
      </w:r>
      <w:r w:rsidRPr="00AF3EDD">
        <w:rPr>
          <w:rFonts w:ascii="Times New Roman" w:hAnsi="Times New Roman" w:cs="Times New Roman"/>
          <w:sz w:val="28"/>
          <w:szCs w:val="28"/>
        </w:rPr>
        <w:t xml:space="preserve"> 18 земельных участков</w:t>
      </w:r>
      <w:r w:rsidR="00AF3EDD" w:rsidRPr="00AF3EDD">
        <w:rPr>
          <w:rFonts w:ascii="Times New Roman" w:hAnsi="Times New Roman" w:cs="Times New Roman"/>
          <w:sz w:val="28"/>
          <w:szCs w:val="28"/>
        </w:rPr>
        <w:t>.</w:t>
      </w:r>
    </w:p>
    <w:p w:rsidR="00A22E66" w:rsidRPr="00450982" w:rsidRDefault="00A22E66" w:rsidP="00A22E66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450982">
        <w:rPr>
          <w:rFonts w:ascii="Times New Roman" w:hAnsi="Times New Roman" w:cs="Times New Roman"/>
          <w:sz w:val="28"/>
          <w:szCs w:val="28"/>
        </w:rPr>
        <w:t>Основным сдерживающим фактором при предоставлении земельных участков является отсутствие необходимых денежных средств на разработку градостроительной документации и строительство инженерной инфраструктуры. По этой же причине при наличии земельных участков, пригодных для массовой застройки, не имеется возможности предоставить их гражданам. Поэтому в большинстве случаев предоставление земельных участков осуществляется точечно, в среднем 10 - 15 земельных участков в год.</w:t>
      </w:r>
    </w:p>
    <w:p w:rsidR="00EE3739" w:rsidRPr="007A7FFD" w:rsidRDefault="00EE3739" w:rsidP="00AC6BD7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A7FFD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="00CE0134">
        <w:rPr>
          <w:rFonts w:ascii="Times New Roman" w:hAnsi="Times New Roman" w:cs="Times New Roman"/>
          <w:sz w:val="28"/>
          <w:szCs w:val="28"/>
        </w:rPr>
        <w:t>Управление муниципальной собственностью</w:t>
      </w:r>
      <w:r w:rsidRPr="007A7FFD">
        <w:rPr>
          <w:rFonts w:ascii="Times New Roman" w:hAnsi="Times New Roman" w:cs="Times New Roman"/>
          <w:sz w:val="28"/>
          <w:szCs w:val="28"/>
        </w:rPr>
        <w:t xml:space="preserve"> Новолялинско</w:t>
      </w:r>
      <w:r w:rsidR="00CE0134">
        <w:rPr>
          <w:rFonts w:ascii="Times New Roman" w:hAnsi="Times New Roman" w:cs="Times New Roman"/>
          <w:sz w:val="28"/>
          <w:szCs w:val="28"/>
        </w:rPr>
        <w:t>го</w:t>
      </w:r>
      <w:r w:rsidRPr="007A7FFD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CE0134">
        <w:rPr>
          <w:rFonts w:ascii="Times New Roman" w:hAnsi="Times New Roman" w:cs="Times New Roman"/>
          <w:sz w:val="28"/>
          <w:szCs w:val="28"/>
        </w:rPr>
        <w:t>го округа</w:t>
      </w:r>
      <w:r w:rsidRPr="007A7F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2024</w:t>
      </w:r>
      <w:r w:rsidRPr="007A7FF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7A7FF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направлена на </w:t>
      </w:r>
      <w:r w:rsidR="00CE0134">
        <w:rPr>
          <w:rFonts w:ascii="Times New Roman" w:hAnsi="Times New Roman" w:cs="Times New Roman"/>
          <w:sz w:val="28"/>
          <w:szCs w:val="28"/>
        </w:rPr>
        <w:t xml:space="preserve">обеспечение устойчивого пополнения доходов местного бюджета и создание эффективно функционирующего материального ресурса для выполнения социальных обязательств. </w:t>
      </w:r>
    </w:p>
    <w:p w:rsidR="00DF7E07" w:rsidRPr="00450982" w:rsidRDefault="00EE3739" w:rsidP="00DF7E07">
      <w:pPr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F7E07" w:rsidRPr="00450982">
        <w:rPr>
          <w:rFonts w:ascii="Times New Roman" w:hAnsi="Times New Roman" w:cs="Times New Roman"/>
          <w:sz w:val="28"/>
          <w:szCs w:val="28"/>
        </w:rPr>
        <w:t xml:space="preserve">Ожидаемым результатом реализации настоящей муниципальной  программы является повышение эффективности управления муниципальной  собственностью. </w:t>
      </w:r>
    </w:p>
    <w:p w:rsidR="00DF7E07" w:rsidRDefault="00DF7E07" w:rsidP="00AC6BD7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E3739" w:rsidRDefault="00EE3739" w:rsidP="0083151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A7FFD">
        <w:rPr>
          <w:rFonts w:ascii="Times New Roman" w:hAnsi="Times New Roman" w:cs="Times New Roman"/>
          <w:b/>
          <w:sz w:val="28"/>
          <w:szCs w:val="28"/>
        </w:rPr>
        <w:t>Раздел 2.</w:t>
      </w:r>
      <w:r w:rsidRPr="007A7FFD">
        <w:rPr>
          <w:rFonts w:ascii="Times New Roman" w:hAnsi="Times New Roman" w:cs="Times New Roman"/>
          <w:sz w:val="28"/>
          <w:szCs w:val="28"/>
        </w:rPr>
        <w:t xml:space="preserve"> «Цели и задачи муниципальной программы, целевые показатели реализации муниципальной программы»</w:t>
      </w:r>
    </w:p>
    <w:p w:rsidR="00831512" w:rsidRPr="007A7FFD" w:rsidRDefault="00831512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Pr="007A7FFD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A7FFD">
        <w:rPr>
          <w:rFonts w:ascii="Times New Roman" w:hAnsi="Times New Roman" w:cs="Times New Roman"/>
          <w:sz w:val="28"/>
          <w:szCs w:val="28"/>
        </w:rPr>
        <w:t>Цели и задачи, целевые показатели реализации муниципальной программы приведены в приложении № 1 к муниципальной программе.</w:t>
      </w:r>
    </w:p>
    <w:p w:rsidR="00EE3739" w:rsidRPr="007A7FFD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831512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A7FFD">
        <w:rPr>
          <w:rFonts w:ascii="Times New Roman" w:hAnsi="Times New Roman" w:cs="Times New Roman"/>
          <w:b/>
          <w:sz w:val="28"/>
          <w:szCs w:val="28"/>
        </w:rPr>
        <w:t>Раздел 3.</w:t>
      </w:r>
      <w:r w:rsidRPr="007A7FFD">
        <w:rPr>
          <w:rFonts w:ascii="Times New Roman" w:hAnsi="Times New Roman" w:cs="Times New Roman"/>
          <w:sz w:val="28"/>
          <w:szCs w:val="28"/>
        </w:rPr>
        <w:t xml:space="preserve">  «План мероприятий по выполнению муниципальной программы»</w:t>
      </w:r>
    </w:p>
    <w:p w:rsidR="00831512" w:rsidRPr="007A7FFD" w:rsidRDefault="00831512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31512" w:rsidRPr="00831512" w:rsidRDefault="00831512" w:rsidP="0083151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31512">
        <w:rPr>
          <w:rFonts w:ascii="Times New Roman" w:hAnsi="Times New Roman" w:cs="Times New Roman"/>
          <w:sz w:val="28"/>
          <w:szCs w:val="28"/>
        </w:rPr>
        <w:t xml:space="preserve">Система мероприятий настоящей муниципальной  программы сформирована в соответствии с целями и задачами ее реализации и состоит из мероприятий, направленных на достижение стратегических целей, и мероприятий по обеспечению эффективной реализации задач настоящей муниципальной  программы, включая совершенствование системы управления муниципальным имуществом Новолялинского городского округа. </w:t>
      </w:r>
    </w:p>
    <w:p w:rsidR="00831512" w:rsidRPr="00831512" w:rsidRDefault="002B6473" w:rsidP="00831512">
      <w:pPr>
        <w:ind w:firstLine="709"/>
        <w:rPr>
          <w:rFonts w:ascii="Times New Roman" w:hAnsi="Times New Roman" w:cs="Times New Roman"/>
          <w:sz w:val="28"/>
          <w:szCs w:val="28"/>
        </w:rPr>
      </w:pPr>
      <w:hyperlink w:anchor="Par907" w:history="1">
        <w:r w:rsidR="00831512" w:rsidRPr="00831512">
          <w:rPr>
            <w:rFonts w:ascii="Times New Roman" w:hAnsi="Times New Roman" w:cs="Times New Roman"/>
            <w:sz w:val="28"/>
            <w:szCs w:val="28"/>
          </w:rPr>
          <w:t>План</w:t>
        </w:r>
      </w:hyperlink>
      <w:r w:rsidR="00831512" w:rsidRPr="00831512">
        <w:rPr>
          <w:rFonts w:ascii="Times New Roman" w:hAnsi="Times New Roman" w:cs="Times New Roman"/>
          <w:sz w:val="28"/>
          <w:szCs w:val="28"/>
        </w:rPr>
        <w:t xml:space="preserve"> мероприятий по выполнению муниципальной  программы </w:t>
      </w:r>
      <w:r w:rsidR="00831512" w:rsidRPr="00831512">
        <w:rPr>
          <w:rFonts w:ascii="Times New Roman" w:hAnsi="Times New Roman" w:cs="Times New Roman"/>
          <w:sz w:val="28"/>
          <w:szCs w:val="28"/>
        </w:rPr>
        <w:lastRenderedPageBreak/>
        <w:t>"Управление муниципальной  собственностью Новолялинского городского округа до 2024 года" приведен в приложении № 2 к настоящей муниципальной  программе.</w:t>
      </w:r>
      <w:bookmarkStart w:id="3" w:name="Par375"/>
      <w:bookmarkEnd w:id="3"/>
    </w:p>
    <w:p w:rsidR="00831512" w:rsidRPr="00831512" w:rsidRDefault="00831512" w:rsidP="00831512">
      <w:pPr>
        <w:ind w:right="-2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831512">
        <w:rPr>
          <w:rFonts w:ascii="Times New Roman" w:hAnsi="Times New Roman" w:cs="Times New Roman"/>
          <w:color w:val="000000"/>
          <w:sz w:val="28"/>
          <w:szCs w:val="28"/>
        </w:rPr>
        <w:t>Межбюджетные трансферты из других уровней бюджетной системы РФ в бюджет Новолялинского городского округа для выполнения мероприятий программы не планируются.</w:t>
      </w: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A7FFD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муниципальной программы является администрация Новолялинского городского округа в лице отдела по </w:t>
      </w:r>
      <w:r w:rsidR="00DF7E07">
        <w:rPr>
          <w:rFonts w:ascii="Times New Roman" w:hAnsi="Times New Roman" w:cs="Times New Roman"/>
          <w:sz w:val="28"/>
          <w:szCs w:val="28"/>
        </w:rPr>
        <w:t>управлению муниципальной собственностью и земельным отношениям</w:t>
      </w:r>
      <w:r w:rsidRPr="007A7FFD">
        <w:rPr>
          <w:rFonts w:ascii="Times New Roman" w:hAnsi="Times New Roman" w:cs="Times New Roman"/>
          <w:sz w:val="28"/>
          <w:szCs w:val="28"/>
        </w:rPr>
        <w:t>.</w:t>
      </w:r>
    </w:p>
    <w:p w:rsidR="00EE3739" w:rsidRDefault="00EE3739" w:rsidP="00AC6BD7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Контроль исполнения программы, а также достижение поставленных целей и задач осуществляется в установленном порядке по итогам квартала, полугодия, года.</w:t>
      </w: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EE3739" w:rsidRDefault="00EE3739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  <w:sectPr w:rsidR="00EE3739" w:rsidSect="00235CDE">
          <w:footerReference w:type="even" r:id="rId14"/>
          <w:footerReference w:type="default" r:id="rId15"/>
          <w:pgSz w:w="11904" w:h="16836"/>
          <w:pgMar w:top="1134" w:right="567" w:bottom="1134" w:left="1418" w:header="720" w:footer="720" w:gutter="0"/>
          <w:cols w:space="720"/>
          <w:noEndnote/>
        </w:sectPr>
      </w:pPr>
    </w:p>
    <w:p w:rsidR="00E15D19" w:rsidRPr="00E15D19" w:rsidRDefault="00E15D19" w:rsidP="00E15D19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15D19">
        <w:rPr>
          <w:rFonts w:ascii="Times New Roman" w:hAnsi="Times New Roman" w:cs="Times New Roman"/>
          <w:sz w:val="24"/>
          <w:szCs w:val="24"/>
        </w:rPr>
        <w:lastRenderedPageBreak/>
        <w:t>Приложение N1</w:t>
      </w:r>
    </w:p>
    <w:p w:rsidR="00E15D19" w:rsidRPr="00E15D19" w:rsidRDefault="00E15D19" w:rsidP="00E15D19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15D19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E15D19" w:rsidRPr="00E15D19" w:rsidRDefault="00E15D19" w:rsidP="00E15D19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15D19">
        <w:rPr>
          <w:rFonts w:ascii="Times New Roman" w:hAnsi="Times New Roman" w:cs="Times New Roman"/>
          <w:sz w:val="24"/>
          <w:szCs w:val="24"/>
        </w:rPr>
        <w:t>«Управление муниципальной</w:t>
      </w:r>
    </w:p>
    <w:p w:rsidR="00E15D19" w:rsidRPr="00E15D19" w:rsidRDefault="00E15D19" w:rsidP="00E15D19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15D19">
        <w:rPr>
          <w:rFonts w:ascii="Times New Roman" w:hAnsi="Times New Roman" w:cs="Times New Roman"/>
          <w:sz w:val="24"/>
          <w:szCs w:val="24"/>
        </w:rPr>
        <w:t xml:space="preserve"> собственностью Новолялинского </w:t>
      </w:r>
    </w:p>
    <w:p w:rsidR="00E15D19" w:rsidRDefault="00E15D19" w:rsidP="00E15D19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15D19">
        <w:rPr>
          <w:rFonts w:ascii="Times New Roman" w:hAnsi="Times New Roman" w:cs="Times New Roman"/>
          <w:sz w:val="24"/>
          <w:szCs w:val="24"/>
        </w:rPr>
        <w:t>городского округа  до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15D19">
        <w:rPr>
          <w:rFonts w:ascii="Times New Roman" w:hAnsi="Times New Roman" w:cs="Times New Roman"/>
          <w:sz w:val="24"/>
          <w:szCs w:val="24"/>
        </w:rPr>
        <w:t xml:space="preserve"> года»</w:t>
      </w:r>
    </w:p>
    <w:p w:rsidR="00E15D19" w:rsidRPr="00E15D19" w:rsidRDefault="00E15D19" w:rsidP="00E15D19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15D1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3739" w:rsidRPr="005B754A" w:rsidRDefault="00EE3739" w:rsidP="00AC6BD7">
      <w:pPr>
        <w:jc w:val="center"/>
        <w:rPr>
          <w:rFonts w:ascii="Times New Roman" w:hAnsi="Times New Roman" w:cs="Times New Roman"/>
          <w:sz w:val="28"/>
          <w:szCs w:val="28"/>
        </w:rPr>
      </w:pPr>
      <w:r w:rsidRPr="005B754A">
        <w:rPr>
          <w:rFonts w:ascii="Times New Roman" w:hAnsi="Times New Roman" w:cs="Times New Roman"/>
          <w:bCs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 w:cs="Times New Roman"/>
          <w:bCs/>
          <w:sz w:val="28"/>
          <w:szCs w:val="28"/>
        </w:rPr>
        <w:t>РЕАЛИЗАЦИИ МУНИЦИПАЛЬНОЙ ПРОГРАММЫ</w:t>
      </w:r>
    </w:p>
    <w:p w:rsidR="00EE3739" w:rsidRPr="001F1DD4" w:rsidRDefault="00EE3739" w:rsidP="00AC6BD7">
      <w:pPr>
        <w:jc w:val="center"/>
        <w:rPr>
          <w:rFonts w:ascii="Times New Roman" w:hAnsi="Times New Roman" w:cs="Times New Roman"/>
          <w:sz w:val="28"/>
          <w:szCs w:val="28"/>
        </w:rPr>
      </w:pPr>
      <w:r w:rsidRPr="001F1DD4">
        <w:rPr>
          <w:rFonts w:ascii="Times New Roman" w:hAnsi="Times New Roman" w:cs="Times New Roman"/>
          <w:sz w:val="28"/>
          <w:szCs w:val="28"/>
        </w:rPr>
        <w:t>«</w:t>
      </w:r>
      <w:r w:rsidR="00831512">
        <w:rPr>
          <w:rFonts w:ascii="Times New Roman" w:hAnsi="Times New Roman" w:cs="Times New Roman"/>
          <w:sz w:val="28"/>
          <w:szCs w:val="28"/>
        </w:rPr>
        <w:t xml:space="preserve">Управление муниципальной собственностью Новолялинского городского округа </w:t>
      </w:r>
      <w:r w:rsidRPr="001F1DD4">
        <w:rPr>
          <w:rFonts w:ascii="Times New Roman" w:hAnsi="Times New Roman" w:cs="Times New Roman"/>
          <w:sz w:val="28"/>
          <w:szCs w:val="28"/>
        </w:rPr>
        <w:t>до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F1DD4">
        <w:rPr>
          <w:rFonts w:ascii="Times New Roman" w:hAnsi="Times New Roman" w:cs="Times New Roman"/>
          <w:sz w:val="28"/>
          <w:szCs w:val="28"/>
        </w:rPr>
        <w:t xml:space="preserve"> года»</w:t>
      </w:r>
    </w:p>
    <w:p w:rsidR="00EE3739" w:rsidRPr="001F1DD4" w:rsidRDefault="00EE3739" w:rsidP="00AC6BD7">
      <w:pPr>
        <w:jc w:val="center"/>
        <w:rPr>
          <w:rFonts w:ascii="Times New Roman" w:hAnsi="Times New Roman" w:cs="Times New Roman"/>
        </w:rPr>
      </w:pPr>
    </w:p>
    <w:tbl>
      <w:tblPr>
        <w:tblW w:w="15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8"/>
        <w:gridCol w:w="800"/>
        <w:gridCol w:w="4700"/>
        <w:gridCol w:w="800"/>
        <w:gridCol w:w="700"/>
        <w:gridCol w:w="700"/>
        <w:gridCol w:w="700"/>
        <w:gridCol w:w="700"/>
        <w:gridCol w:w="700"/>
        <w:gridCol w:w="700"/>
        <w:gridCol w:w="4343"/>
      </w:tblGrid>
      <w:tr w:rsidR="00EE3739" w:rsidRPr="001B62AA" w:rsidTr="00381E16">
        <w:tc>
          <w:tcPr>
            <w:tcW w:w="508" w:type="dxa"/>
            <w:vMerge w:val="restart"/>
          </w:tcPr>
          <w:p w:rsidR="00EE3739" w:rsidRPr="002F5C8E" w:rsidRDefault="00EE3739" w:rsidP="00381E1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5C8E">
              <w:rPr>
                <w:rFonts w:ascii="Times New Roman" w:hAnsi="Times New Roman" w:cs="Times New Roman"/>
                <w:sz w:val="24"/>
                <w:szCs w:val="24"/>
              </w:rPr>
              <w:t>№ строки</w:t>
            </w:r>
          </w:p>
        </w:tc>
        <w:tc>
          <w:tcPr>
            <w:tcW w:w="800" w:type="dxa"/>
            <w:vMerge w:val="restart"/>
          </w:tcPr>
          <w:p w:rsidR="00EE3739" w:rsidRPr="002F5C8E" w:rsidRDefault="00EE3739" w:rsidP="00381E1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5C8E">
              <w:rPr>
                <w:rFonts w:ascii="Times New Roman" w:hAnsi="Times New Roman" w:cs="Times New Roman"/>
                <w:sz w:val="24"/>
                <w:szCs w:val="24"/>
              </w:rPr>
              <w:t>№ цели, задачи, целевого показателя</w:t>
            </w:r>
          </w:p>
        </w:tc>
        <w:tc>
          <w:tcPr>
            <w:tcW w:w="4700" w:type="dxa"/>
            <w:vMerge w:val="restart"/>
          </w:tcPr>
          <w:p w:rsidR="00EE3739" w:rsidRPr="002F5C8E" w:rsidRDefault="00EE3739" w:rsidP="00381E16">
            <w:pPr>
              <w:ind w:firstLine="12"/>
              <w:rPr>
                <w:rFonts w:ascii="Times New Roman" w:hAnsi="Times New Roman" w:cs="Times New Roman"/>
                <w:sz w:val="24"/>
                <w:szCs w:val="24"/>
              </w:rPr>
            </w:pPr>
            <w:r w:rsidRPr="002F5C8E">
              <w:rPr>
                <w:rFonts w:ascii="Times New Roman" w:hAnsi="Times New Roman" w:cs="Times New Roman"/>
                <w:sz w:val="24"/>
                <w:szCs w:val="24"/>
              </w:rPr>
              <w:t>Наименование цели (целей) и задач, целевых показателей</w:t>
            </w:r>
          </w:p>
        </w:tc>
        <w:tc>
          <w:tcPr>
            <w:tcW w:w="800" w:type="dxa"/>
            <w:vMerge w:val="restart"/>
          </w:tcPr>
          <w:p w:rsidR="00EE3739" w:rsidRPr="002F5C8E" w:rsidRDefault="00EE3739" w:rsidP="00381E1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F5C8E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4200" w:type="dxa"/>
            <w:gridSpan w:val="6"/>
          </w:tcPr>
          <w:p w:rsidR="00EE3739" w:rsidRPr="002F5C8E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5C8E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 реализации муниципальной программы</w:t>
            </w:r>
          </w:p>
        </w:tc>
        <w:tc>
          <w:tcPr>
            <w:tcW w:w="4343" w:type="dxa"/>
            <w:vMerge w:val="restart"/>
          </w:tcPr>
          <w:p w:rsidR="00EE3739" w:rsidRPr="002F5C8E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5C8E">
              <w:rPr>
                <w:rFonts w:ascii="Times New Roman" w:hAnsi="Times New Roman" w:cs="Times New Roman"/>
                <w:sz w:val="24"/>
                <w:szCs w:val="24"/>
              </w:rPr>
              <w:t>Источник значений показателей</w:t>
            </w:r>
          </w:p>
        </w:tc>
      </w:tr>
      <w:tr w:rsidR="00EE3739" w:rsidRPr="001B62AA" w:rsidTr="00381E16">
        <w:tc>
          <w:tcPr>
            <w:tcW w:w="508" w:type="dxa"/>
            <w:vMerge/>
          </w:tcPr>
          <w:p w:rsidR="00EE3739" w:rsidRPr="002F5C8E" w:rsidRDefault="00EE3739" w:rsidP="00381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Merge/>
          </w:tcPr>
          <w:p w:rsidR="00EE3739" w:rsidRPr="002F5C8E" w:rsidRDefault="00EE3739" w:rsidP="00381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0" w:type="dxa"/>
            <w:vMerge/>
          </w:tcPr>
          <w:p w:rsidR="00EE3739" w:rsidRPr="002F5C8E" w:rsidRDefault="00EE3739" w:rsidP="00381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0" w:type="dxa"/>
            <w:vMerge/>
          </w:tcPr>
          <w:p w:rsidR="00EE3739" w:rsidRPr="002F5C8E" w:rsidRDefault="00EE3739" w:rsidP="00381E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0" w:type="dxa"/>
          </w:tcPr>
          <w:p w:rsidR="00EE3739" w:rsidRPr="002F5C8E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5C8E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0" w:type="dxa"/>
          </w:tcPr>
          <w:p w:rsidR="00EE3739" w:rsidRPr="002F5C8E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5C8E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700" w:type="dxa"/>
          </w:tcPr>
          <w:p w:rsidR="00EE3739" w:rsidRPr="002F5C8E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5C8E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700" w:type="dxa"/>
          </w:tcPr>
          <w:p w:rsidR="00EE3739" w:rsidRPr="002F5C8E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5C8E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00" w:type="dxa"/>
          </w:tcPr>
          <w:p w:rsidR="00EE3739" w:rsidRPr="002F5C8E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5C8E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700" w:type="dxa"/>
          </w:tcPr>
          <w:p w:rsidR="00EE3739" w:rsidRPr="002F5C8E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5C8E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4343" w:type="dxa"/>
            <w:vMerge/>
          </w:tcPr>
          <w:p w:rsidR="00EE3739" w:rsidRPr="002F5C8E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739" w:rsidRPr="00944696" w:rsidTr="00381E16">
        <w:tc>
          <w:tcPr>
            <w:tcW w:w="508" w:type="dxa"/>
          </w:tcPr>
          <w:p w:rsidR="00EE3739" w:rsidRPr="00944696" w:rsidRDefault="00EE3739" w:rsidP="00381E1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</w:tcPr>
          <w:p w:rsidR="00EE3739" w:rsidRPr="00944696" w:rsidRDefault="00EE3739" w:rsidP="00381E1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00" w:type="dxa"/>
          </w:tcPr>
          <w:p w:rsidR="00EE3739" w:rsidRPr="00944696" w:rsidRDefault="00EE3739" w:rsidP="00381E1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" w:type="dxa"/>
          </w:tcPr>
          <w:p w:rsidR="00EE3739" w:rsidRPr="00944696" w:rsidRDefault="00EE3739" w:rsidP="00381E1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" w:type="dxa"/>
          </w:tcPr>
          <w:p w:rsidR="00EE3739" w:rsidRPr="00944696" w:rsidRDefault="00EE3739" w:rsidP="00381E1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" w:type="dxa"/>
          </w:tcPr>
          <w:p w:rsidR="00EE3739" w:rsidRPr="00944696" w:rsidRDefault="00EE3739" w:rsidP="00381E1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" w:type="dxa"/>
          </w:tcPr>
          <w:p w:rsidR="00EE3739" w:rsidRPr="00944696" w:rsidRDefault="00EE3739" w:rsidP="00381E1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" w:type="dxa"/>
          </w:tcPr>
          <w:p w:rsidR="00EE3739" w:rsidRPr="00944696" w:rsidRDefault="00EE3739" w:rsidP="00381E1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0" w:type="dxa"/>
          </w:tcPr>
          <w:p w:rsidR="00EE3739" w:rsidRPr="00944696" w:rsidRDefault="00EE3739" w:rsidP="00381E1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0" w:type="dxa"/>
          </w:tcPr>
          <w:p w:rsidR="00EE3739" w:rsidRPr="00944696" w:rsidRDefault="00EE3739" w:rsidP="00381E1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43" w:type="dxa"/>
          </w:tcPr>
          <w:p w:rsidR="00EE3739" w:rsidRPr="00944696" w:rsidRDefault="00EE3739" w:rsidP="00381E16">
            <w:pPr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E3739" w:rsidRPr="00944696" w:rsidTr="00381E16">
        <w:tc>
          <w:tcPr>
            <w:tcW w:w="508" w:type="dxa"/>
          </w:tcPr>
          <w:p w:rsidR="00EE3739" w:rsidRPr="00944696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</w:tcPr>
          <w:p w:rsidR="00EE3739" w:rsidRPr="00944696" w:rsidRDefault="00EE3739" w:rsidP="00381E16">
            <w:pPr>
              <w:ind w:hanging="8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043" w:type="dxa"/>
            <w:gridSpan w:val="9"/>
          </w:tcPr>
          <w:p w:rsidR="00EE3739" w:rsidRPr="00944696" w:rsidRDefault="00EE3739" w:rsidP="00DC5FCE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Цель 1. </w:t>
            </w:r>
            <w:r w:rsidR="00DC5FCE" w:rsidRPr="00944696">
              <w:rPr>
                <w:rFonts w:ascii="Times New Roman" w:hAnsi="Times New Roman" w:cs="Times New Roman"/>
                <w:sz w:val="24"/>
                <w:szCs w:val="24"/>
              </w:rPr>
              <w:t>Оптимизация состава муниципального имущества</w:t>
            </w:r>
          </w:p>
        </w:tc>
      </w:tr>
      <w:tr w:rsidR="00EE3739" w:rsidRPr="00944696" w:rsidTr="00381E16">
        <w:tc>
          <w:tcPr>
            <w:tcW w:w="508" w:type="dxa"/>
          </w:tcPr>
          <w:p w:rsidR="00EE3739" w:rsidRPr="00944696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</w:tcPr>
          <w:p w:rsidR="00EE3739" w:rsidRPr="00944696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4043" w:type="dxa"/>
            <w:gridSpan w:val="9"/>
          </w:tcPr>
          <w:p w:rsidR="00EE3739" w:rsidRPr="00944696" w:rsidRDefault="00EE3739" w:rsidP="00E12F7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Задача 1.</w:t>
            </w:r>
            <w:r w:rsidR="00E12F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512"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Достижение оптимального состава и структуры  муниципального имущества, а также оптимизация состава  действующих </w:t>
            </w:r>
            <w:r w:rsidR="00EB11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унитарных </w:t>
            </w:r>
            <w:r w:rsidR="00831512" w:rsidRPr="00944696">
              <w:rPr>
                <w:rFonts w:ascii="Times New Roman" w:hAnsi="Times New Roman" w:cs="Times New Roman"/>
                <w:sz w:val="24"/>
                <w:szCs w:val="24"/>
              </w:rPr>
              <w:t>предприятий</w:t>
            </w:r>
          </w:p>
        </w:tc>
      </w:tr>
      <w:tr w:rsidR="00EE3739" w:rsidRPr="00944696" w:rsidTr="00381E16">
        <w:tc>
          <w:tcPr>
            <w:tcW w:w="508" w:type="dxa"/>
          </w:tcPr>
          <w:p w:rsidR="00EE3739" w:rsidRPr="00944696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0" w:type="dxa"/>
          </w:tcPr>
          <w:p w:rsidR="00EE3739" w:rsidRPr="00944696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700" w:type="dxa"/>
          </w:tcPr>
          <w:p w:rsidR="00EE3739" w:rsidRPr="00944696" w:rsidRDefault="00831512" w:rsidP="00381E16">
            <w:pPr>
              <w:ind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унитарных предприятий Новолялинского городского округа</w:t>
            </w:r>
            <w:r w:rsidR="00EB11C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осуществляющих хозяйственную деятельность    </w:t>
            </w:r>
          </w:p>
        </w:tc>
        <w:tc>
          <w:tcPr>
            <w:tcW w:w="800" w:type="dxa"/>
          </w:tcPr>
          <w:p w:rsidR="00EE3739" w:rsidRPr="00944696" w:rsidRDefault="00EE3739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0" w:type="dxa"/>
          </w:tcPr>
          <w:p w:rsidR="00EE3739" w:rsidRPr="00944696" w:rsidRDefault="00831512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0" w:type="dxa"/>
          </w:tcPr>
          <w:p w:rsidR="00EE3739" w:rsidRPr="00944696" w:rsidRDefault="00831512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0" w:type="dxa"/>
          </w:tcPr>
          <w:p w:rsidR="00EE3739" w:rsidRPr="00944696" w:rsidRDefault="00DC5FCE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" w:type="dxa"/>
          </w:tcPr>
          <w:p w:rsidR="00EE3739" w:rsidRPr="00944696" w:rsidRDefault="00DC5FCE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" w:type="dxa"/>
          </w:tcPr>
          <w:p w:rsidR="00EE3739" w:rsidRPr="00944696" w:rsidRDefault="00DC5FCE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" w:type="dxa"/>
          </w:tcPr>
          <w:p w:rsidR="00EE3739" w:rsidRPr="00944696" w:rsidRDefault="00265DF9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43" w:type="dxa"/>
          </w:tcPr>
          <w:p w:rsidR="00EE3739" w:rsidRPr="008C30CB" w:rsidRDefault="00FC3DE3" w:rsidP="00381E1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Реестр муниципальной собственности </w:t>
            </w:r>
            <w:r w:rsidR="008C30CB">
              <w:rPr>
                <w:rFonts w:ascii="Times New Roman" w:hAnsi="Times New Roman" w:cs="Times New Roman"/>
                <w:sz w:val="24"/>
                <w:szCs w:val="24"/>
              </w:rPr>
              <w:t>Новолялинского городского округа, утвержденный распоряжением главы Новолялинского городского округа</w:t>
            </w:r>
          </w:p>
        </w:tc>
      </w:tr>
      <w:tr w:rsidR="006301E3" w:rsidRPr="00944696" w:rsidTr="00D21A2C">
        <w:tc>
          <w:tcPr>
            <w:tcW w:w="508" w:type="dxa"/>
          </w:tcPr>
          <w:p w:rsidR="006301E3" w:rsidRPr="00944696" w:rsidRDefault="00944696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00" w:type="dxa"/>
          </w:tcPr>
          <w:p w:rsidR="006301E3" w:rsidRPr="00944696" w:rsidRDefault="00944696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043" w:type="dxa"/>
            <w:gridSpan w:val="9"/>
          </w:tcPr>
          <w:p w:rsidR="006301E3" w:rsidRPr="00944696" w:rsidRDefault="006301E3" w:rsidP="00381E16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Цель 2. Обеспечение доходов местного бюджета от использования и приватизации муниципального  имущества</w:t>
            </w:r>
          </w:p>
        </w:tc>
      </w:tr>
      <w:tr w:rsidR="006301E3" w:rsidRPr="00944696" w:rsidTr="00D21A2C">
        <w:tc>
          <w:tcPr>
            <w:tcW w:w="508" w:type="dxa"/>
          </w:tcPr>
          <w:p w:rsidR="006301E3" w:rsidRPr="00944696" w:rsidRDefault="00944696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00" w:type="dxa"/>
          </w:tcPr>
          <w:p w:rsidR="006301E3" w:rsidRPr="00944696" w:rsidRDefault="00944696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4043" w:type="dxa"/>
            <w:gridSpan w:val="9"/>
          </w:tcPr>
          <w:p w:rsidR="006301E3" w:rsidRPr="00944696" w:rsidRDefault="006301E3" w:rsidP="00E12F7B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="00D329A3"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2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2F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торгов по продаже муниципального имущества; конкурсов и аукционов на право заключения договоров аренды (договоров безвозмездного пользования) муниципального имущества</w:t>
            </w:r>
          </w:p>
        </w:tc>
      </w:tr>
      <w:tr w:rsidR="00BA6D78" w:rsidRPr="00944696" w:rsidTr="00381E16">
        <w:trPr>
          <w:trHeight w:val="58"/>
        </w:trPr>
        <w:tc>
          <w:tcPr>
            <w:tcW w:w="508" w:type="dxa"/>
          </w:tcPr>
          <w:p w:rsidR="00BA6D78" w:rsidRPr="00944696" w:rsidRDefault="00944696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00" w:type="dxa"/>
          </w:tcPr>
          <w:p w:rsidR="00BA6D78" w:rsidRPr="00944696" w:rsidRDefault="00944696" w:rsidP="0094469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4700" w:type="dxa"/>
          </w:tcPr>
          <w:p w:rsidR="00BA6D78" w:rsidRPr="00944696" w:rsidRDefault="00BA6D78" w:rsidP="006301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проведенных торгов по продаже муниципального имущества Новолялинского городского округа. </w:t>
            </w:r>
          </w:p>
        </w:tc>
        <w:tc>
          <w:tcPr>
            <w:tcW w:w="800" w:type="dxa"/>
          </w:tcPr>
          <w:p w:rsidR="00BA6D78" w:rsidRPr="00944696" w:rsidRDefault="00BA6D78" w:rsidP="006301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6301E3" w:rsidRPr="009446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" w:type="dxa"/>
          </w:tcPr>
          <w:p w:rsidR="00BA6D78" w:rsidRPr="00944696" w:rsidRDefault="00265DF9" w:rsidP="00265DF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" w:type="dxa"/>
          </w:tcPr>
          <w:p w:rsidR="00BA6D78" w:rsidRPr="00944696" w:rsidRDefault="00265DF9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" w:type="dxa"/>
          </w:tcPr>
          <w:p w:rsidR="00BA6D78" w:rsidRPr="00944696" w:rsidRDefault="00417A47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" w:type="dxa"/>
          </w:tcPr>
          <w:p w:rsidR="00BA6D78" w:rsidRPr="00944696" w:rsidRDefault="00BA6D78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" w:type="dxa"/>
          </w:tcPr>
          <w:p w:rsidR="00BA6D78" w:rsidRPr="00944696" w:rsidRDefault="00BA6D78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" w:type="dxa"/>
          </w:tcPr>
          <w:p w:rsidR="00BA6D78" w:rsidRPr="00944696" w:rsidRDefault="00BA6D78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BA6D78" w:rsidRPr="00944696" w:rsidRDefault="00BA6D78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BA6D78" w:rsidRPr="00944696" w:rsidRDefault="00BA6D78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Прогнозный план (программа) приватизации муниципального имущества Новолялинского городского округа</w:t>
            </w:r>
            <w:r w:rsidR="008C30CB">
              <w:rPr>
                <w:rFonts w:ascii="Times New Roman" w:hAnsi="Times New Roman" w:cs="Times New Roman"/>
                <w:sz w:val="24"/>
                <w:szCs w:val="24"/>
              </w:rPr>
              <w:t>, утвержденный решением Думы Новолялинского городского округа</w:t>
            </w: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A6D78" w:rsidRPr="00944696" w:rsidTr="00381E16">
        <w:tc>
          <w:tcPr>
            <w:tcW w:w="508" w:type="dxa"/>
          </w:tcPr>
          <w:p w:rsidR="00BA6D78" w:rsidRPr="00944696" w:rsidRDefault="00944696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0" w:type="dxa"/>
          </w:tcPr>
          <w:p w:rsidR="00BA6D78" w:rsidRPr="00944696" w:rsidRDefault="00944696" w:rsidP="0094469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6D78" w:rsidRPr="0094469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6D78" w:rsidRPr="009446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BA6D78" w:rsidRPr="00944696" w:rsidRDefault="00BA6D78" w:rsidP="006301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</w:t>
            </w:r>
            <w:r w:rsidR="006301E3" w:rsidRPr="00944696">
              <w:rPr>
                <w:rFonts w:ascii="Times New Roman" w:hAnsi="Times New Roman" w:cs="Times New Roman"/>
                <w:sz w:val="24"/>
                <w:szCs w:val="24"/>
              </w:rPr>
              <w:t>аукционов</w:t>
            </w: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 и конкурсов по продаже права аренды </w:t>
            </w:r>
            <w:r w:rsidRPr="009446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(безвозмездного пользования) муниципального имущества Новолялинского городского округа</w:t>
            </w:r>
          </w:p>
        </w:tc>
        <w:tc>
          <w:tcPr>
            <w:tcW w:w="800" w:type="dxa"/>
          </w:tcPr>
          <w:p w:rsidR="00BA6D78" w:rsidRPr="00944696" w:rsidRDefault="00BA6D78" w:rsidP="006301E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</w:t>
            </w:r>
            <w:r w:rsidR="006301E3" w:rsidRPr="009446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" w:type="dxa"/>
          </w:tcPr>
          <w:p w:rsidR="00BA6D78" w:rsidRPr="00944696" w:rsidRDefault="00BA6D78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" w:type="dxa"/>
          </w:tcPr>
          <w:p w:rsidR="00BA6D78" w:rsidRPr="00944696" w:rsidRDefault="00BA6D78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" w:type="dxa"/>
          </w:tcPr>
          <w:p w:rsidR="00BA6D78" w:rsidRPr="00944696" w:rsidRDefault="00417A47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" w:type="dxa"/>
          </w:tcPr>
          <w:p w:rsidR="00BA6D78" w:rsidRPr="00944696" w:rsidRDefault="00417A47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" w:type="dxa"/>
          </w:tcPr>
          <w:p w:rsidR="00BA6D78" w:rsidRPr="00944696" w:rsidRDefault="00417A47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" w:type="dxa"/>
          </w:tcPr>
          <w:p w:rsidR="00BA6D78" w:rsidRPr="00944696" w:rsidRDefault="00417A47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43" w:type="dxa"/>
          </w:tcPr>
          <w:p w:rsidR="00BA6D78" w:rsidRPr="00E15D19" w:rsidRDefault="00BA6D78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Российской Федерации </w:t>
            </w:r>
            <w:r w:rsidRPr="00944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torgi</w:t>
            </w: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4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4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,  официальный </w:t>
            </w:r>
            <w:r w:rsidRPr="009446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сайт Администрации Новолялинского городского округа </w:t>
            </w:r>
            <w:r w:rsidR="00E15D19" w:rsidRPr="00E15D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="00E15D19" w:rsidRPr="00E15D1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="00E15D19" w:rsidRPr="00E15D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ngo</w:t>
            </w:r>
            <w:r w:rsidR="00E15D19" w:rsidRPr="00E15D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5D19" w:rsidRPr="00E15D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midural</w:t>
            </w:r>
            <w:r w:rsidR="00E15D19" w:rsidRPr="00E15D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5D19" w:rsidRPr="00E15D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E15D19" w:rsidRPr="00E15D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6301E3" w:rsidRPr="00944696" w:rsidTr="00D21A2C">
        <w:tc>
          <w:tcPr>
            <w:tcW w:w="508" w:type="dxa"/>
          </w:tcPr>
          <w:p w:rsidR="006301E3" w:rsidRPr="00944696" w:rsidRDefault="00944696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00" w:type="dxa"/>
          </w:tcPr>
          <w:p w:rsidR="006301E3" w:rsidRPr="00944696" w:rsidRDefault="00944696" w:rsidP="0094469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14043" w:type="dxa"/>
            <w:gridSpan w:val="9"/>
          </w:tcPr>
          <w:p w:rsidR="006301E3" w:rsidRPr="00944696" w:rsidRDefault="00D329A3" w:rsidP="00E12F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Задача 2. Обеспечение учета и мониторинга муниципального имущества с использованием программного комплекса «БАРС», обеспечивающего  механизмы сбора, консолидации и представления информации для принятия и анализа эффективности управленческих решений в отношении объектов муниципального имущества</w:t>
            </w:r>
          </w:p>
        </w:tc>
      </w:tr>
      <w:tr w:rsidR="00216C46" w:rsidRPr="00944696" w:rsidTr="00D21A2C">
        <w:tc>
          <w:tcPr>
            <w:tcW w:w="508" w:type="dxa"/>
          </w:tcPr>
          <w:p w:rsidR="00216C46" w:rsidRPr="00944696" w:rsidRDefault="00E12F7B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0" w:type="dxa"/>
          </w:tcPr>
          <w:p w:rsidR="00216C46" w:rsidRPr="00944696" w:rsidRDefault="00944696" w:rsidP="0094469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6C46" w:rsidRPr="00944696">
              <w:rPr>
                <w:rFonts w:ascii="Times New Roman" w:hAnsi="Times New Roman" w:cs="Times New Roman"/>
                <w:sz w:val="24"/>
                <w:szCs w:val="24"/>
              </w:rPr>
              <w:t>.2.1.</w:t>
            </w:r>
          </w:p>
        </w:tc>
        <w:tc>
          <w:tcPr>
            <w:tcW w:w="4700" w:type="dxa"/>
          </w:tcPr>
          <w:p w:rsidR="00216C46" w:rsidRPr="00944696" w:rsidRDefault="00EB11C4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EB11C4">
              <w:rPr>
                <w:rFonts w:ascii="Times New Roman" w:hAnsi="Times New Roman" w:cs="Times New Roman"/>
                <w:sz w:val="24"/>
                <w:szCs w:val="24"/>
              </w:rPr>
              <w:t>Соблюдение сроков предоставления информации об объектах муниципальной собственности для внесения в реестр муниципальной собственности с использованием программного комплекса «БАРС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3" w:type="dxa"/>
          </w:tcPr>
          <w:p w:rsidR="00216C46" w:rsidRPr="00944696" w:rsidRDefault="00216C46" w:rsidP="008C30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Положение о порядке управления и распоряжения имуществом, находящимся в собственности Новолялинского городского округа, утв</w:t>
            </w:r>
            <w:r w:rsidR="008C30CB">
              <w:rPr>
                <w:rFonts w:ascii="Times New Roman" w:hAnsi="Times New Roman" w:cs="Times New Roman"/>
                <w:sz w:val="24"/>
                <w:szCs w:val="24"/>
              </w:rPr>
              <w:t>ержденное</w:t>
            </w: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 Решением Думы Новолялинского городского округа от 05.06.2009г №158, Приказ Министерства экономического развития Российской Федерации от 30.08.2011г. №424 «Об утверждении порядка ведения органами местного самоуправления реестров муниципального имущества» </w:t>
            </w:r>
          </w:p>
        </w:tc>
      </w:tr>
      <w:tr w:rsidR="00216C46" w:rsidRPr="00944696" w:rsidTr="00D21A2C">
        <w:tc>
          <w:tcPr>
            <w:tcW w:w="508" w:type="dxa"/>
          </w:tcPr>
          <w:p w:rsidR="00216C46" w:rsidRPr="00944696" w:rsidRDefault="00E12F7B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00" w:type="dxa"/>
          </w:tcPr>
          <w:p w:rsidR="00216C46" w:rsidRPr="00944696" w:rsidRDefault="00E12F7B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14043" w:type="dxa"/>
            <w:gridSpan w:val="9"/>
          </w:tcPr>
          <w:p w:rsidR="00216C46" w:rsidRPr="00944696" w:rsidRDefault="00216C46" w:rsidP="00E12F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Задача 3. Увеличение доли объектов недвижимого имущества,   находящихся в муниципальной собственности   Новолялинского городского округа, с  регистрацией прав на объекты в общем числе таких объектов, подлежащих  регистрации                                                                            </w:t>
            </w:r>
          </w:p>
        </w:tc>
      </w:tr>
      <w:tr w:rsidR="00216C46" w:rsidRPr="00944696" w:rsidTr="00D10028">
        <w:trPr>
          <w:trHeight w:val="1186"/>
        </w:trPr>
        <w:tc>
          <w:tcPr>
            <w:tcW w:w="508" w:type="dxa"/>
          </w:tcPr>
          <w:p w:rsidR="00216C46" w:rsidRPr="00944696" w:rsidRDefault="00E12F7B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00" w:type="dxa"/>
          </w:tcPr>
          <w:p w:rsidR="00216C46" w:rsidRPr="00944696" w:rsidRDefault="00E12F7B" w:rsidP="00381E16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4700" w:type="dxa"/>
          </w:tcPr>
          <w:p w:rsidR="00216C46" w:rsidRPr="00944696" w:rsidRDefault="00E12F7B" w:rsidP="00E12F7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16C46"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оля    объектов недвижимого имущества,   находящихся </w:t>
            </w:r>
            <w:r w:rsidR="00EB11C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216C46"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собственности              </w:t>
            </w:r>
          </w:p>
          <w:p w:rsidR="00216C46" w:rsidRPr="00944696" w:rsidRDefault="00216C46" w:rsidP="00216C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Новолялинского городского округа, с регистрацией прав на объекты в общем числе таких объектов, подлежащих    регистрации </w:t>
            </w:r>
          </w:p>
        </w:tc>
        <w:tc>
          <w:tcPr>
            <w:tcW w:w="800" w:type="dxa"/>
          </w:tcPr>
          <w:p w:rsidR="00216C46" w:rsidRPr="00944696" w:rsidRDefault="00E12F7B" w:rsidP="00216C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0" w:type="dxa"/>
          </w:tcPr>
          <w:p w:rsidR="00216C46" w:rsidRPr="00944696" w:rsidRDefault="00417A47" w:rsidP="00216C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0" w:type="dxa"/>
          </w:tcPr>
          <w:p w:rsidR="00216C46" w:rsidRPr="00944696" w:rsidRDefault="00417A47" w:rsidP="00216C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00" w:type="dxa"/>
          </w:tcPr>
          <w:p w:rsidR="00216C46" w:rsidRPr="00944696" w:rsidRDefault="00417A47" w:rsidP="00216C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00" w:type="dxa"/>
          </w:tcPr>
          <w:p w:rsidR="00216C46" w:rsidRPr="00944696" w:rsidRDefault="00417A47" w:rsidP="00216C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</w:tcPr>
          <w:p w:rsidR="00216C46" w:rsidRPr="00944696" w:rsidRDefault="00417A47" w:rsidP="00216C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00" w:type="dxa"/>
          </w:tcPr>
          <w:p w:rsidR="00216C46" w:rsidRPr="00944696" w:rsidRDefault="00417A47" w:rsidP="00216C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43" w:type="dxa"/>
          </w:tcPr>
          <w:p w:rsidR="00216C46" w:rsidRPr="00944696" w:rsidRDefault="00216C46" w:rsidP="00216C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Реестр  муниципальной собственности Новолялинского городского округа</w:t>
            </w:r>
            <w:r w:rsidR="008C30CB">
              <w:rPr>
                <w:rFonts w:ascii="Times New Roman" w:hAnsi="Times New Roman" w:cs="Times New Roman"/>
                <w:sz w:val="24"/>
                <w:szCs w:val="24"/>
              </w:rPr>
              <w:t>, утвержденный распоряжением главы Новолялинского городского округа, выписки из ЕГРН об объекте недвижимости</w:t>
            </w: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16C46" w:rsidRPr="00944696" w:rsidTr="00D21A2C">
        <w:tc>
          <w:tcPr>
            <w:tcW w:w="508" w:type="dxa"/>
          </w:tcPr>
          <w:p w:rsidR="00216C46" w:rsidRPr="00944696" w:rsidRDefault="00216C46" w:rsidP="00E12F7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12F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00" w:type="dxa"/>
          </w:tcPr>
          <w:p w:rsidR="00216C46" w:rsidRPr="00944696" w:rsidRDefault="00E12F7B" w:rsidP="00E12F7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6C46" w:rsidRPr="00944696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6C46" w:rsidRPr="009446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00" w:type="dxa"/>
          </w:tcPr>
          <w:p w:rsidR="00216C46" w:rsidRPr="00944696" w:rsidRDefault="00417A47" w:rsidP="00417A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216C46"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бесхозяйного имущества принятого на учет  в соответствии с действующим законодательством и регистрация права  собственности  Новолялинского городского округа на бесхозяйные объекты</w:t>
            </w:r>
          </w:p>
        </w:tc>
        <w:tc>
          <w:tcPr>
            <w:tcW w:w="800" w:type="dxa"/>
          </w:tcPr>
          <w:p w:rsidR="00216C46" w:rsidRPr="00944696" w:rsidRDefault="00216C46" w:rsidP="00E12F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E12F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0" w:type="dxa"/>
          </w:tcPr>
          <w:p w:rsidR="00216C46" w:rsidRPr="00944696" w:rsidRDefault="00417A47" w:rsidP="00417A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00" w:type="dxa"/>
          </w:tcPr>
          <w:p w:rsidR="00216C46" w:rsidRPr="00944696" w:rsidRDefault="00216C46" w:rsidP="00216C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</w:tcPr>
          <w:p w:rsidR="00216C46" w:rsidRPr="00944696" w:rsidRDefault="00216C46" w:rsidP="00216C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</w:tcPr>
          <w:p w:rsidR="00216C46" w:rsidRPr="00944696" w:rsidRDefault="00216C46" w:rsidP="00216C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</w:tcPr>
          <w:p w:rsidR="00216C46" w:rsidRPr="00944696" w:rsidRDefault="00216C46" w:rsidP="00216C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0" w:type="dxa"/>
          </w:tcPr>
          <w:p w:rsidR="00216C46" w:rsidRPr="00944696" w:rsidRDefault="00216C46" w:rsidP="00216C4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43" w:type="dxa"/>
          </w:tcPr>
          <w:p w:rsidR="00216C46" w:rsidRPr="00944696" w:rsidRDefault="00216C46" w:rsidP="008C30C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Реестр  муниципальной собственности Новолялинского городского округа</w:t>
            </w:r>
            <w:r w:rsidR="008C30CB">
              <w:rPr>
                <w:rFonts w:ascii="Times New Roman" w:hAnsi="Times New Roman" w:cs="Times New Roman"/>
                <w:sz w:val="24"/>
                <w:szCs w:val="24"/>
              </w:rPr>
              <w:t>, утвержденный распоряжением главы Новолялинского городского округа</w:t>
            </w:r>
            <w:r w:rsidR="004672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672D6">
              <w:t xml:space="preserve"> </w:t>
            </w:r>
            <w:r w:rsidR="004672D6" w:rsidRPr="004672D6">
              <w:rPr>
                <w:rFonts w:ascii="Times New Roman" w:hAnsi="Times New Roman" w:cs="Times New Roman"/>
                <w:sz w:val="24"/>
                <w:szCs w:val="24"/>
              </w:rPr>
              <w:t>выписки из ЕГРН об объекте недвижимости</w:t>
            </w:r>
          </w:p>
        </w:tc>
      </w:tr>
      <w:tr w:rsidR="00216C46" w:rsidRPr="00944696" w:rsidTr="00D21A2C">
        <w:tc>
          <w:tcPr>
            <w:tcW w:w="508" w:type="dxa"/>
          </w:tcPr>
          <w:p w:rsidR="00216C46" w:rsidRPr="00944696" w:rsidRDefault="00E12F7B" w:rsidP="00D21A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00" w:type="dxa"/>
          </w:tcPr>
          <w:p w:rsidR="00216C46" w:rsidRPr="00944696" w:rsidRDefault="00E12F7B" w:rsidP="00E12F7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6C46"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043" w:type="dxa"/>
            <w:gridSpan w:val="9"/>
          </w:tcPr>
          <w:p w:rsidR="00216C46" w:rsidRPr="00944696" w:rsidRDefault="00216C46" w:rsidP="00D21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Цель 3.  Наполнение государственного кадастра недвижимости актуальными данными</w:t>
            </w:r>
          </w:p>
        </w:tc>
      </w:tr>
      <w:tr w:rsidR="00216C46" w:rsidRPr="00944696" w:rsidTr="00D21A2C">
        <w:tc>
          <w:tcPr>
            <w:tcW w:w="508" w:type="dxa"/>
          </w:tcPr>
          <w:p w:rsidR="00216C46" w:rsidRPr="00944696" w:rsidRDefault="00E12F7B" w:rsidP="00D21A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00" w:type="dxa"/>
          </w:tcPr>
          <w:p w:rsidR="00216C46" w:rsidRPr="00944696" w:rsidRDefault="00E12F7B" w:rsidP="00D21A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14043" w:type="dxa"/>
            <w:gridSpan w:val="9"/>
          </w:tcPr>
          <w:p w:rsidR="00216C46" w:rsidRPr="00944696" w:rsidRDefault="00216C46" w:rsidP="00E12F7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E12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. Увеличение доли предоставляемых в пользование (аренду) земельных участков                                                                                  </w:t>
            </w:r>
          </w:p>
        </w:tc>
      </w:tr>
      <w:tr w:rsidR="00216C46" w:rsidRPr="00944696" w:rsidTr="00D21A2C">
        <w:tc>
          <w:tcPr>
            <w:tcW w:w="508" w:type="dxa"/>
          </w:tcPr>
          <w:p w:rsidR="00216C46" w:rsidRPr="00944696" w:rsidRDefault="00E12F7B" w:rsidP="00D21A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800" w:type="dxa"/>
          </w:tcPr>
          <w:p w:rsidR="00216C46" w:rsidRPr="00944696" w:rsidRDefault="00E12F7B" w:rsidP="00E12F7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аукционов по  продаже в собственность /права  аренды земельных участков</w:t>
            </w:r>
          </w:p>
        </w:tc>
        <w:tc>
          <w:tcPr>
            <w:tcW w:w="8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0" w:type="dxa"/>
          </w:tcPr>
          <w:p w:rsidR="00216C46" w:rsidRPr="00944696" w:rsidRDefault="00417A47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43" w:type="dxa"/>
          </w:tcPr>
          <w:p w:rsidR="00216C46" w:rsidRPr="00E15D19" w:rsidRDefault="00216C46" w:rsidP="00E15D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Официальный сайт Российской Федерации </w:t>
            </w:r>
            <w:r w:rsidRPr="00944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torgi</w:t>
            </w: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4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44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,  официальный сайт Администрации Новолялинского городского округа  </w:t>
            </w:r>
            <w:r w:rsidR="00E15D19" w:rsidRPr="00E15D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</w:t>
            </w:r>
            <w:r w:rsidR="00E15D19" w:rsidRPr="00E15D19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="00E15D19" w:rsidRPr="00E15D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ngo</w:t>
            </w:r>
            <w:r w:rsidR="00E15D19" w:rsidRPr="00E15D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5D19" w:rsidRPr="00E15D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midural</w:t>
            </w:r>
            <w:r w:rsidR="00E15D19" w:rsidRPr="00E15D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5D19" w:rsidRPr="00E15D1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="00E15D19" w:rsidRPr="00E15D1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216C46" w:rsidRPr="00944696" w:rsidTr="00D21A2C">
        <w:tc>
          <w:tcPr>
            <w:tcW w:w="508" w:type="dxa"/>
          </w:tcPr>
          <w:p w:rsidR="00216C46" w:rsidRPr="00944696" w:rsidRDefault="00E12F7B" w:rsidP="00D21A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00" w:type="dxa"/>
          </w:tcPr>
          <w:p w:rsidR="00216C46" w:rsidRPr="00944696" w:rsidRDefault="00E12F7B" w:rsidP="00D21A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земельных участков предоставляемых однократно    бесплатно </w:t>
            </w:r>
          </w:p>
        </w:tc>
        <w:tc>
          <w:tcPr>
            <w:tcW w:w="8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00" w:type="dxa"/>
          </w:tcPr>
          <w:p w:rsidR="00216C46" w:rsidRPr="00944696" w:rsidRDefault="00417A47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" w:type="dxa"/>
          </w:tcPr>
          <w:p w:rsidR="00216C46" w:rsidRPr="00944696" w:rsidRDefault="00417A47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" w:type="dxa"/>
          </w:tcPr>
          <w:p w:rsidR="00216C46" w:rsidRPr="00944696" w:rsidRDefault="00417A47" w:rsidP="00417A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" w:type="dxa"/>
          </w:tcPr>
          <w:p w:rsidR="00216C46" w:rsidRPr="00944696" w:rsidRDefault="00417A47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" w:type="dxa"/>
          </w:tcPr>
          <w:p w:rsidR="00216C46" w:rsidRPr="00944696" w:rsidRDefault="00417A47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0" w:type="dxa"/>
          </w:tcPr>
          <w:p w:rsidR="00216C46" w:rsidRPr="00944696" w:rsidRDefault="00417A47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43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Постановление главы Новолялинского городского округа о  включении в очередь</w:t>
            </w:r>
          </w:p>
        </w:tc>
      </w:tr>
      <w:tr w:rsidR="00216C46" w:rsidRPr="00944696" w:rsidTr="00D21A2C">
        <w:trPr>
          <w:trHeight w:val="1186"/>
        </w:trPr>
        <w:tc>
          <w:tcPr>
            <w:tcW w:w="508" w:type="dxa"/>
          </w:tcPr>
          <w:p w:rsidR="00216C46" w:rsidRPr="00944696" w:rsidRDefault="00E12F7B" w:rsidP="00D21A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00" w:type="dxa"/>
          </w:tcPr>
          <w:p w:rsidR="00216C46" w:rsidRPr="00944696" w:rsidRDefault="00E12F7B" w:rsidP="00D21A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4700" w:type="dxa"/>
          </w:tcPr>
          <w:p w:rsidR="00216C46" w:rsidRPr="00944696" w:rsidRDefault="00216C46" w:rsidP="00D21A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Уточненные площади земельных угодий, входящих в состав земель сельскохозяйственного назначения и земель запаса</w:t>
            </w:r>
          </w:p>
        </w:tc>
        <w:tc>
          <w:tcPr>
            <w:tcW w:w="800" w:type="dxa"/>
          </w:tcPr>
          <w:p w:rsidR="00216C46" w:rsidRPr="00944696" w:rsidRDefault="00216C46" w:rsidP="00D21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700" w:type="dxa"/>
          </w:tcPr>
          <w:p w:rsidR="00216C46" w:rsidRPr="00944696" w:rsidRDefault="00417A47" w:rsidP="00417A4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00" w:type="dxa"/>
          </w:tcPr>
          <w:p w:rsidR="00216C46" w:rsidRPr="00944696" w:rsidRDefault="00417A47" w:rsidP="00D21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0" w:type="dxa"/>
          </w:tcPr>
          <w:p w:rsidR="00216C46" w:rsidRPr="00944696" w:rsidRDefault="00417A47" w:rsidP="00417A4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6C46" w:rsidRPr="009446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0" w:type="dxa"/>
          </w:tcPr>
          <w:p w:rsidR="00216C46" w:rsidRPr="00944696" w:rsidRDefault="00417A47" w:rsidP="00D21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6C46" w:rsidRPr="009446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0" w:type="dxa"/>
          </w:tcPr>
          <w:p w:rsidR="00216C46" w:rsidRPr="00944696" w:rsidRDefault="00417A47" w:rsidP="00D21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6C46" w:rsidRPr="009446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0" w:type="dxa"/>
          </w:tcPr>
          <w:p w:rsidR="00216C46" w:rsidRPr="00944696" w:rsidRDefault="00417A47" w:rsidP="00D21A2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6C46" w:rsidRPr="0094469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4343" w:type="dxa"/>
          </w:tcPr>
          <w:p w:rsidR="00216C46" w:rsidRPr="00944696" w:rsidRDefault="008C30CB" w:rsidP="008C30C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Выписка из ЕГРН</w:t>
            </w:r>
            <w:r w:rsidR="00216C46"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 о регистрации права собственности муниципального образования на земельные доли </w:t>
            </w:r>
          </w:p>
        </w:tc>
      </w:tr>
      <w:tr w:rsidR="00216C46" w:rsidRPr="00944696" w:rsidTr="00D21A2C">
        <w:tc>
          <w:tcPr>
            <w:tcW w:w="508" w:type="dxa"/>
          </w:tcPr>
          <w:p w:rsidR="00216C46" w:rsidRPr="00944696" w:rsidRDefault="00E12F7B" w:rsidP="00D21A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00" w:type="dxa"/>
          </w:tcPr>
          <w:p w:rsidR="00216C46" w:rsidRPr="00944696" w:rsidRDefault="00E12F7B" w:rsidP="00D21A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4043" w:type="dxa"/>
            <w:gridSpan w:val="9"/>
          </w:tcPr>
          <w:p w:rsidR="00216C46" w:rsidRPr="00944696" w:rsidRDefault="00216C46" w:rsidP="00D21A2C">
            <w:pPr>
              <w:ind w:hanging="8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Цель 4. Реализация муниципальной политики в сфере управления и приватизации муниципального имущества  Новолялинского городского округа</w:t>
            </w:r>
          </w:p>
        </w:tc>
      </w:tr>
      <w:tr w:rsidR="00216C46" w:rsidRPr="00944696" w:rsidTr="00D21A2C">
        <w:tc>
          <w:tcPr>
            <w:tcW w:w="508" w:type="dxa"/>
          </w:tcPr>
          <w:p w:rsidR="00216C46" w:rsidRPr="00944696" w:rsidRDefault="00E12F7B" w:rsidP="00D21A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00" w:type="dxa"/>
          </w:tcPr>
          <w:p w:rsidR="00216C46" w:rsidRPr="00944696" w:rsidRDefault="00E12F7B" w:rsidP="00E12F7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14043" w:type="dxa"/>
            <w:gridSpan w:val="9"/>
          </w:tcPr>
          <w:p w:rsidR="00216C46" w:rsidRPr="00944696" w:rsidRDefault="00216C46" w:rsidP="00E12F7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E12F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. Обеспечение выполнения мероприятий по реализации государственной  политики в сфере управления и приватизации муниципального имущества Новолялинского городского округа.                                                                                                                   </w:t>
            </w:r>
          </w:p>
        </w:tc>
      </w:tr>
      <w:tr w:rsidR="00216C46" w:rsidRPr="00944696" w:rsidTr="00D21A2C">
        <w:tc>
          <w:tcPr>
            <w:tcW w:w="508" w:type="dxa"/>
          </w:tcPr>
          <w:p w:rsidR="00216C46" w:rsidRPr="00944696" w:rsidRDefault="00E12F7B" w:rsidP="00E12F7B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00" w:type="dxa"/>
          </w:tcPr>
          <w:p w:rsidR="00216C46" w:rsidRPr="00944696" w:rsidRDefault="00E15D19" w:rsidP="00E15D1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216C46" w:rsidRPr="009446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00" w:type="dxa"/>
          </w:tcPr>
          <w:p w:rsidR="00216C46" w:rsidRPr="00944696" w:rsidRDefault="00216C46" w:rsidP="00D21A2C">
            <w:pPr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Доля проведенных  контрольных мероприятий в отношении объектов муниципальной собственности  от общего числа запланированных мероприятий</w:t>
            </w:r>
          </w:p>
        </w:tc>
        <w:tc>
          <w:tcPr>
            <w:tcW w:w="8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43" w:type="dxa"/>
          </w:tcPr>
          <w:p w:rsidR="00216C46" w:rsidRPr="00944696" w:rsidRDefault="00216C46" w:rsidP="00E15D1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План проведения проверок муниципального контроля в сфере использования объектов муниципальной собственности  (использование по целевому назначению)</w:t>
            </w:r>
          </w:p>
        </w:tc>
      </w:tr>
      <w:tr w:rsidR="00216C46" w:rsidRPr="00944696" w:rsidTr="00D21A2C">
        <w:tc>
          <w:tcPr>
            <w:tcW w:w="508" w:type="dxa"/>
          </w:tcPr>
          <w:p w:rsidR="00216C46" w:rsidRPr="00944696" w:rsidRDefault="00216C46" w:rsidP="00D21A2C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15D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0" w:type="dxa"/>
          </w:tcPr>
          <w:p w:rsidR="00216C46" w:rsidRPr="00944696" w:rsidRDefault="00E15D19" w:rsidP="00E15D19">
            <w:pPr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4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 xml:space="preserve">Доля проведенных обследований земельных участков, находящихся в собственности Новолялинского городского округа и государственная собственность на которые не разграничена, для обеспечения их эффективного использования, вовлечения в хозяйственный оборот в результате которых составлены акты обследования земельных участков, от общего числа запланированных обследований земельных участков  </w:t>
            </w:r>
          </w:p>
        </w:tc>
        <w:tc>
          <w:tcPr>
            <w:tcW w:w="8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0" w:type="dxa"/>
          </w:tcPr>
          <w:p w:rsidR="00216C46" w:rsidRPr="00944696" w:rsidRDefault="00216C46" w:rsidP="00D21A2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4469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343" w:type="dxa"/>
          </w:tcPr>
          <w:p w:rsidR="00216C46" w:rsidRPr="004672D6" w:rsidRDefault="00216C46" w:rsidP="004672D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672D6">
              <w:rPr>
                <w:rFonts w:ascii="Times New Roman" w:hAnsi="Times New Roman" w:cs="Times New Roman"/>
                <w:sz w:val="24"/>
                <w:szCs w:val="24"/>
              </w:rPr>
              <w:t xml:space="preserve">План проведения проверок муниципального контроля, </w:t>
            </w:r>
            <w:r w:rsidR="004672D6">
              <w:rPr>
                <w:rFonts w:ascii="Times New Roman" w:hAnsi="Times New Roman" w:cs="Times New Roman"/>
                <w:sz w:val="24"/>
                <w:szCs w:val="24"/>
              </w:rPr>
              <w:t xml:space="preserve">план проведения плановых рейдовых осмотров, </w:t>
            </w:r>
            <w:r w:rsidR="004672D6" w:rsidRPr="004672D6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 главы Новолялинского городского округа от 07.09.2015 №1002 «Об утверждении Порядка оформления плановых (рейдовых) заданий и их содержания и Порядка оформления результатов плановых (рейдовых) осмотров, обследования земельных участков на территории Новолялинского городского округа» (с изменениями от </w:t>
            </w:r>
            <w:r w:rsidR="004672D6" w:rsidRPr="004672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07.08.2017г. №712), постановление главы Новолялинского городского округа от 20.11.2017г. №1053 «Об утверждении административного регламента исполнения муниципальной функции по осуществлению муниципального земельного контроля на территории Новолялинского городского округа»</w:t>
            </w:r>
          </w:p>
        </w:tc>
      </w:tr>
    </w:tbl>
    <w:p w:rsidR="00216C46" w:rsidRPr="00944696" w:rsidRDefault="00216C46" w:rsidP="00216C46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E3739" w:rsidRPr="00944696" w:rsidRDefault="00EE3739" w:rsidP="00AC6BD7">
      <w:pPr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EE3739" w:rsidRDefault="00EE3739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B11C4" w:rsidRDefault="00EB11C4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65253A" w:rsidRPr="00944696" w:rsidRDefault="0065253A" w:rsidP="00AC6BD7">
      <w:pPr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15D19" w:rsidRPr="00E15D19" w:rsidRDefault="00E15D19" w:rsidP="00E15D19">
      <w:pPr>
        <w:jc w:val="right"/>
        <w:rPr>
          <w:rFonts w:ascii="Times New Roman" w:hAnsi="Times New Roman" w:cs="Times New Roman"/>
          <w:sz w:val="24"/>
          <w:szCs w:val="24"/>
        </w:rPr>
      </w:pPr>
      <w:r w:rsidRPr="00E15D19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E15D19" w:rsidRPr="00E15D19" w:rsidRDefault="00E15D19" w:rsidP="00E15D19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15D19">
        <w:rPr>
          <w:rFonts w:ascii="Times New Roman" w:hAnsi="Times New Roman" w:cs="Times New Roman"/>
          <w:sz w:val="24"/>
          <w:szCs w:val="24"/>
        </w:rPr>
        <w:t xml:space="preserve">к муниципальной программе </w:t>
      </w:r>
    </w:p>
    <w:p w:rsidR="00E15D19" w:rsidRPr="00E15D19" w:rsidRDefault="00E15D19" w:rsidP="00E15D19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15D19">
        <w:rPr>
          <w:rFonts w:ascii="Times New Roman" w:hAnsi="Times New Roman" w:cs="Times New Roman"/>
          <w:sz w:val="24"/>
          <w:szCs w:val="24"/>
        </w:rPr>
        <w:t>«Управление муниципальной</w:t>
      </w:r>
    </w:p>
    <w:p w:rsidR="00E15D19" w:rsidRPr="00E15D19" w:rsidRDefault="00E15D19" w:rsidP="00E15D19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15D19">
        <w:rPr>
          <w:rFonts w:ascii="Times New Roman" w:hAnsi="Times New Roman" w:cs="Times New Roman"/>
          <w:sz w:val="24"/>
          <w:szCs w:val="24"/>
        </w:rPr>
        <w:t xml:space="preserve"> собственностью Новолялинского </w:t>
      </w:r>
    </w:p>
    <w:p w:rsidR="00E15D19" w:rsidRPr="00E15D19" w:rsidRDefault="00E15D19" w:rsidP="00E15D19">
      <w:pPr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15D19">
        <w:rPr>
          <w:rFonts w:ascii="Times New Roman" w:hAnsi="Times New Roman" w:cs="Times New Roman"/>
          <w:sz w:val="24"/>
          <w:szCs w:val="24"/>
        </w:rPr>
        <w:t xml:space="preserve">городского округа  до 2024 года» </w:t>
      </w:r>
    </w:p>
    <w:p w:rsidR="00EE3739" w:rsidRDefault="00EE3739" w:rsidP="00AC6BD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E3739" w:rsidRPr="00520C33" w:rsidRDefault="00EE3739" w:rsidP="00AC6BD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0C3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ЛАН МЕРОПРИЯТИЙ ПО ВЫПОЛНЕНИЮ МУНИЦИПАЛЬНОЙ ПРОГРАММЫ</w:t>
      </w:r>
    </w:p>
    <w:p w:rsidR="00EE3739" w:rsidRDefault="00EE3739" w:rsidP="00AC6BD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15D19">
        <w:rPr>
          <w:rFonts w:ascii="Times New Roman" w:hAnsi="Times New Roman" w:cs="Times New Roman"/>
          <w:sz w:val="28"/>
          <w:szCs w:val="28"/>
        </w:rPr>
        <w:t>Управление муниципальной собственностью Новолялинского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до 2024 года»</w:t>
      </w:r>
    </w:p>
    <w:tbl>
      <w:tblPr>
        <w:tblW w:w="15112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855"/>
        <w:gridCol w:w="3857"/>
        <w:gridCol w:w="1300"/>
        <w:gridCol w:w="1196"/>
        <w:gridCol w:w="1104"/>
        <w:gridCol w:w="1128"/>
        <w:gridCol w:w="1172"/>
        <w:gridCol w:w="1000"/>
        <w:gridCol w:w="1200"/>
        <w:gridCol w:w="2300"/>
      </w:tblGrid>
      <w:tr w:rsidR="00EE3739" w:rsidRPr="0005616E" w:rsidTr="00381E16">
        <w:trPr>
          <w:trHeight w:val="288"/>
        </w:trPr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№ строки</w:t>
            </w:r>
          </w:p>
        </w:tc>
        <w:tc>
          <w:tcPr>
            <w:tcW w:w="38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мероприятия / источники расходов на финансирование </w:t>
            </w:r>
          </w:p>
        </w:tc>
        <w:tc>
          <w:tcPr>
            <w:tcW w:w="81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 xml:space="preserve">Номер </w:t>
            </w:r>
            <w:r w:rsidRPr="0005616E">
              <w:rPr>
                <w:rFonts w:ascii="Times New Roman" w:hAnsi="Times New Roman" w:cs="Times New Roman"/>
                <w:sz w:val="28"/>
                <w:szCs w:val="28"/>
              </w:rPr>
              <w:br/>
              <w:t>целевых показателей, на достижение которых направлены мероприятия</w:t>
            </w:r>
          </w:p>
        </w:tc>
      </w:tr>
      <w:tr w:rsidR="00EE3739" w:rsidRPr="0005616E" w:rsidTr="00381E16">
        <w:trPr>
          <w:trHeight w:val="660"/>
        </w:trPr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</w:tr>
      <w:tr w:rsidR="00EE3739" w:rsidRPr="0005616E" w:rsidTr="00381E16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по муниципальной программе, в том числе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94662F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  <w:r w:rsidR="00447850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447850" w:rsidP="0044785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2700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94662F" w:rsidP="0044785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550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4672D6" w:rsidP="0044785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4672D6" w:rsidP="0044785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4672D6" w:rsidP="0044785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4672D6" w:rsidP="0044785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447850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447850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94662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94662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050,0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2700,0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94662F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550,0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700,0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700,0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700,0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sz w:val="28"/>
                <w:szCs w:val="28"/>
              </w:rPr>
              <w:t>Капитальные вложения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447850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Прочие нужды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94662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9466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050,0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2700,0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94662F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550,0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 х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447850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447850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82646" w:rsidP="0094662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94662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050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2700,0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94662F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550,0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8264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700,0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8264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700,0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8264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700,0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8264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700,0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257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sz w:val="28"/>
                <w:szCs w:val="28"/>
              </w:rPr>
              <w:t>1. Капитальные вложения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по направлению «Капитальные вложения», в том числе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425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2. Прочие нужды</w:t>
            </w:r>
          </w:p>
        </w:tc>
      </w:tr>
      <w:tr w:rsidR="00447850" w:rsidRPr="0005616E" w:rsidTr="00381E16">
        <w:trPr>
          <w:trHeight w:val="62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по направлению «Прочие нужды», в том числе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94662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94662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050,0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2700,0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94662F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550,0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700,0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700,0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700,0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700,0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447850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447850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94662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94662F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47850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2700,0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94662F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550,0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700,0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700,0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7850" w:rsidRPr="00265DF9" w:rsidRDefault="004672D6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4785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700,0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7850" w:rsidRPr="00265DF9" w:rsidRDefault="0044785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1430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1. </w:t>
            </w:r>
            <w:r w:rsidR="00447850" w:rsidRPr="00265DF9">
              <w:rPr>
                <w:rFonts w:ascii="Times New Roman" w:hAnsi="Times New Roman" w:cs="Times New Roman"/>
                <w:sz w:val="28"/>
                <w:szCs w:val="28"/>
              </w:rPr>
              <w:t>Реорганизация муниципальных предприятий и учреждений Новолялинского городского округа</w:t>
            </w: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, всего, из них</w:t>
            </w:r>
            <w:r w:rsidR="00265DF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4672D6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="00D21A2C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D21A2C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526B8B" w:rsidP="00526B8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D21A2C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4672D6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D21A2C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4672D6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4672D6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4672D6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  <w:r w:rsidR="00D21A2C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D21A2C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A2C" w:rsidRPr="00265DF9" w:rsidRDefault="00D21A2C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A2C" w:rsidRPr="00265DF9" w:rsidRDefault="00D21A2C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A2C" w:rsidRPr="00265DF9" w:rsidRDefault="004672D6" w:rsidP="00526B8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="00D21A2C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A2C" w:rsidRPr="00265DF9" w:rsidRDefault="00D21A2C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100,0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A2C" w:rsidRPr="00265DF9" w:rsidRDefault="00526B8B" w:rsidP="00526B8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="00D21A2C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A2C" w:rsidRPr="00265DF9" w:rsidRDefault="004672D6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="00D21A2C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A2C" w:rsidRPr="00265DF9" w:rsidRDefault="004672D6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="00D21A2C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A2C" w:rsidRPr="00265DF9" w:rsidRDefault="004672D6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="00D21A2C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21A2C" w:rsidRPr="00265DF9" w:rsidRDefault="004672D6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  <w:r w:rsidR="00D21A2C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21A2C" w:rsidRPr="00265DF9" w:rsidRDefault="00D21A2C" w:rsidP="009D1A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11C4" w:rsidRPr="00EB11C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78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2. </w:t>
            </w:r>
            <w:r w:rsidR="00447850" w:rsidRPr="00265DF9">
              <w:rPr>
                <w:rFonts w:ascii="Times New Roman" w:hAnsi="Times New Roman" w:cs="Times New Roman"/>
                <w:sz w:val="28"/>
                <w:szCs w:val="28"/>
              </w:rPr>
              <w:t>Выявление, постановка на учет и оформление прав  муниципальной собственности на бесхозяйное и выморочное недвижимое имущество, расположенное на территории Новолялинского городского округа</w:t>
            </w: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, всего, из них</w:t>
            </w:r>
            <w:r w:rsidR="00265DF9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4672D6" w:rsidP="007E0E4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="007E0E40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D21A2C" w:rsidP="00D21A2C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203B3F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4672D6" w:rsidP="007E0E40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7E0E40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4672D6" w:rsidP="00203B3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3B3F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4672D6" w:rsidP="00203B3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3B3F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4672D6" w:rsidP="00203B3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203B3F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265DF9" w:rsidRDefault="009D1A3B" w:rsidP="009D1A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2.3.2.</w:t>
            </w:r>
            <w:r w:rsidR="00EE3739"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7E0E40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4672D6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7E0E4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150,0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150,0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4672D6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7E0E4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4672D6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7E0E4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4672D6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7E0E4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4672D6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7E0E4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0E40" w:rsidRPr="00265DF9" w:rsidRDefault="00EB11C4" w:rsidP="009D1A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1C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3854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265DF9" w:rsidRDefault="00EE3739" w:rsidP="00D21A2C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Мероприятие 3. </w:t>
            </w:r>
            <w:r w:rsidR="00447850" w:rsidRPr="00265DF9">
              <w:rPr>
                <w:rFonts w:ascii="Times New Roman" w:hAnsi="Times New Roman" w:cs="Times New Roman"/>
                <w:sz w:val="28"/>
                <w:szCs w:val="28"/>
              </w:rPr>
              <w:t>Оказание муниципальных услуг (выполнение работ) в  сфере управления муниципальной собственностью (техническая инвентаризация объектов, включенных в план приватизации</w:t>
            </w:r>
            <w:r w:rsidR="00D21A2C" w:rsidRPr="00265DF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47850"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 оценка рыночной стоимости объекта, суммы годовой арендной платы объекта, платы за право заключения договора),</w:t>
            </w:r>
            <w:r w:rsidRP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всего, из них</w:t>
            </w:r>
            <w:r w:rsid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4672D6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="00D21A2C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D21A2C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D21A2C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D21A2C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672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D21A2C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672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526B8B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672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526B8B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672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Default="009D1A3B" w:rsidP="009D1A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2.1.1.</w:t>
            </w:r>
          </w:p>
          <w:p w:rsidR="009D1A3B" w:rsidRPr="00265DF9" w:rsidRDefault="009D1A3B" w:rsidP="009D1A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2.1.2.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7E0E40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4672D6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7E0E4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150,0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150,0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672D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672D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672D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672D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D1A3B" w:rsidRDefault="00EB11C4" w:rsidP="009D1A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1C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  <w:p w:rsidR="007E0E40" w:rsidRPr="00265DF9" w:rsidRDefault="007E0E40" w:rsidP="009D1A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42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778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3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265DF9" w:rsidRDefault="00EE3739" w:rsidP="0065253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Мероприятие 4. </w:t>
            </w:r>
            <w:r w:rsidR="00447850"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Создание, приобретение необходимого для совершенствования управления муниципальной собственностью  программного и технического обеспечения (приобретение </w:t>
            </w:r>
            <w:r w:rsidR="0065253A">
              <w:rPr>
                <w:rFonts w:ascii="Times New Roman" w:hAnsi="Times New Roman" w:cs="Times New Roman"/>
                <w:sz w:val="28"/>
                <w:szCs w:val="28"/>
              </w:rPr>
              <w:t>и оплата программных продуктов П</w:t>
            </w:r>
            <w:r w:rsidR="00447850"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К «БАРС», </w:t>
            </w:r>
            <w:r w:rsidR="0065253A">
              <w:rPr>
                <w:rFonts w:ascii="Times New Roman" w:hAnsi="Times New Roman" w:cs="Times New Roman"/>
                <w:sz w:val="28"/>
                <w:szCs w:val="28"/>
              </w:rPr>
              <w:t>ПО ИС «Реестр имущества Новолялинского ГО»,</w:t>
            </w:r>
            <w:r w:rsidR="00447850"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ПК ЗУМО, приобретение ЭЦП, приобретение оборудования и оргтехники)</w:t>
            </w:r>
            <w:r w:rsidRP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 всего, из них</w:t>
            </w:r>
            <w:r w:rsid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4672D6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  <w:r w:rsidR="00D21A2C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D21A2C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D21A2C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D21A2C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672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D21A2C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672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D21A2C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672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D21A2C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4672D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265DF9" w:rsidRDefault="009D1A3B" w:rsidP="009D1A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2.2.1.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3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7E0E40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4672D6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7E0E4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150,0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150,0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672D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672D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672D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4672D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4672D6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0E40" w:rsidRPr="00265DF9" w:rsidRDefault="00EB11C4" w:rsidP="009D1A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1C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1068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Мероприятие 5.  </w:t>
            </w:r>
            <w:r w:rsidR="00447850" w:rsidRPr="00265DF9">
              <w:rPr>
                <w:rFonts w:ascii="Times New Roman" w:hAnsi="Times New Roman" w:cs="Times New Roman"/>
                <w:sz w:val="28"/>
                <w:szCs w:val="28"/>
              </w:rPr>
              <w:t>Государственная регистрация прав на объекты  муниципальной собственности Нов</w:t>
            </w:r>
            <w:r w:rsidR="00D21A2C" w:rsidRPr="00265DF9">
              <w:rPr>
                <w:rFonts w:ascii="Times New Roman" w:hAnsi="Times New Roman" w:cs="Times New Roman"/>
                <w:sz w:val="28"/>
                <w:szCs w:val="28"/>
              </w:rPr>
              <w:t>олялинского городского округа (</w:t>
            </w:r>
            <w:r w:rsidR="00447850" w:rsidRPr="00265DF9">
              <w:rPr>
                <w:rFonts w:ascii="Times New Roman" w:hAnsi="Times New Roman" w:cs="Times New Roman"/>
                <w:sz w:val="28"/>
                <w:szCs w:val="28"/>
              </w:rPr>
              <w:t>выполнение технической документации, кадастровых работ для регистрации права)</w:t>
            </w:r>
            <w:r w:rsidRP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, </w:t>
            </w:r>
            <w:r w:rsidR="00526B8B" w:rsidRPr="00265D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исполнение обязанности налогового агента по оплате  НДС при продаже муниципального имущества Новолялинского городского округа в соответствии   с Налоговым Кодексом РФ</w:t>
            </w:r>
            <w:r w:rsidR="00526B8B" w:rsidRP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всего, из них</w:t>
            </w:r>
            <w:r w:rsid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94662F" w:rsidP="0094662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5200,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526B8B" w:rsidP="00526B8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1700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94662F" w:rsidP="00526B8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</w:t>
            </w:r>
            <w:r w:rsidR="00526B8B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A46EFE" w:rsidP="00A46EF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</w:t>
            </w:r>
            <w:r w:rsidR="00526B8B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A46EFE" w:rsidP="00A46EF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A46EFE" w:rsidP="00A46EF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A46EFE" w:rsidP="00A46EF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70</w:t>
            </w:r>
            <w:r w:rsidR="00526B8B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Default="009D1A3B" w:rsidP="009D1A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2.1.1.</w:t>
            </w:r>
          </w:p>
          <w:p w:rsidR="009D1A3B" w:rsidRDefault="009D1A3B" w:rsidP="009D1A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2.3.1.</w:t>
            </w:r>
          </w:p>
          <w:p w:rsidR="0094662F" w:rsidRPr="00265DF9" w:rsidRDefault="0094662F" w:rsidP="009D1A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4.1.1.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49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526B8B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6B8B" w:rsidRPr="00265DF9" w:rsidRDefault="00526B8B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6B8B" w:rsidRPr="00265DF9" w:rsidRDefault="00526B8B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6B8B" w:rsidRPr="00265DF9" w:rsidRDefault="00526B8B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6B8B" w:rsidRPr="00265DF9" w:rsidRDefault="00526B8B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6B8B" w:rsidRPr="00265DF9" w:rsidRDefault="00526B8B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6B8B" w:rsidRPr="00265DF9" w:rsidRDefault="00526B8B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6B8B" w:rsidRPr="00265DF9" w:rsidRDefault="00526B8B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6B8B" w:rsidRPr="00265DF9" w:rsidRDefault="00526B8B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26B8B" w:rsidRPr="00265DF9" w:rsidRDefault="00526B8B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26B8B" w:rsidRPr="00265DF9" w:rsidRDefault="00526B8B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7E0E40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94662F" w:rsidP="0094662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520</w:t>
            </w:r>
            <w:r w:rsidR="007E0E4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7E0E40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1700,0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94662F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70</w:t>
            </w:r>
            <w:r w:rsidR="007E0E4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A46EFE" w:rsidP="00A46EF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70</w:t>
            </w:r>
            <w:r w:rsidR="007E0E4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A46EFE" w:rsidP="00A46EF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700</w:t>
            </w:r>
            <w:r w:rsidR="007E0E4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A46EFE" w:rsidP="00A46EF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700</w:t>
            </w:r>
            <w:r w:rsidR="007E0E4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E0E40" w:rsidRPr="00265DF9" w:rsidRDefault="00A46EFE" w:rsidP="00A46EF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70</w:t>
            </w:r>
            <w:r w:rsidR="007E0E40" w:rsidRPr="00265DF9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E0E40" w:rsidRPr="00265DF9" w:rsidRDefault="00EB11C4" w:rsidP="009D1A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11C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104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3739" w:rsidRPr="00265DF9" w:rsidRDefault="00EE3739" w:rsidP="00265DF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Мероприятие 6.  </w:t>
            </w:r>
            <w:r w:rsidR="00447850" w:rsidRPr="00265DF9">
              <w:rPr>
                <w:rFonts w:ascii="Times New Roman" w:hAnsi="Times New Roman"/>
                <w:sz w:val="28"/>
                <w:szCs w:val="28"/>
              </w:rPr>
              <w:t xml:space="preserve">Предоставление в пользование (аренду) земельных участков  на территории Новолялинского городского округа  (выполнение кадастровых работ  в отношении земельных участков под объектами муниципальной собственности,  формирование земельных участков для предоставления, в том числе из земель сельскохозяйственного назначения; оплата услуг по оценке сумм арендной платы и выкупной стоимости </w:t>
            </w:r>
            <w:r w:rsidR="00447850" w:rsidRPr="00265DF9">
              <w:rPr>
                <w:rFonts w:ascii="Times New Roman" w:hAnsi="Times New Roman"/>
                <w:sz w:val="28"/>
                <w:szCs w:val="28"/>
              </w:rPr>
              <w:lastRenderedPageBreak/>
              <w:t>земельных участков</w:t>
            </w:r>
            <w:r w:rsidR="00526B8B" w:rsidRPr="00265DF9">
              <w:rPr>
                <w:rFonts w:ascii="Times New Roman" w:hAnsi="Times New Roman"/>
                <w:sz w:val="28"/>
                <w:szCs w:val="28"/>
              </w:rPr>
              <w:t>,</w:t>
            </w:r>
            <w:r w:rsidR="00447850" w:rsidRPr="00265DF9">
              <w:rPr>
                <w:rFonts w:ascii="Times New Roman" w:hAnsi="Times New Roman"/>
                <w:sz w:val="28"/>
                <w:szCs w:val="28"/>
              </w:rPr>
              <w:t xml:space="preserve"> предоставляемых на аукционах), </w:t>
            </w:r>
            <w:r w:rsidRP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всего, из них</w:t>
            </w:r>
            <w:r w:rsid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A46EFE" w:rsidP="0094662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2</w:t>
            </w:r>
            <w:r w:rsidR="0094662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203B3F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EE3739" w:rsidRPr="00265DF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203B3F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  <w:r w:rsidR="00EE3739" w:rsidRPr="000561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94662F" w:rsidP="00203B3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="00203B3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EE3739" w:rsidRPr="000561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A46EFE" w:rsidP="00A46EF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  <w:r w:rsidR="00EE3739" w:rsidRPr="000561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A46EFE" w:rsidP="00A46EF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  <w:r w:rsidR="00EE3739" w:rsidRPr="000561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A46EFE" w:rsidP="00A46EF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  <w:r w:rsidR="007E0E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EE3739" w:rsidRPr="000561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A46EFE" w:rsidP="00A46EF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45</w:t>
            </w:r>
            <w:r w:rsidR="007E0E4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EE3739" w:rsidRPr="0005616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D1A3B" w:rsidRDefault="009D1A3B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3.1.1.</w:t>
            </w:r>
          </w:p>
          <w:p w:rsidR="009D1A3B" w:rsidRDefault="009D1A3B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3.1.2.</w:t>
            </w:r>
          </w:p>
          <w:p w:rsidR="00EE3739" w:rsidRDefault="009D1A3B" w:rsidP="009D1A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3.1.3.</w:t>
            </w:r>
          </w:p>
          <w:p w:rsidR="0094662F" w:rsidRPr="0005616E" w:rsidRDefault="0094662F" w:rsidP="009D1A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4.1.2.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265DF9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5DF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  <w:tr w:rsidR="00203B3F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B3F" w:rsidRPr="0005616E" w:rsidRDefault="00203B3F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B3F" w:rsidRPr="0005616E" w:rsidRDefault="00203B3F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B3F" w:rsidRPr="00203B3F" w:rsidRDefault="00A46EFE" w:rsidP="0094662F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="0094662F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="00203B3F" w:rsidRPr="00203B3F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B3F" w:rsidRPr="00203B3F" w:rsidRDefault="00203B3F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03B3F">
              <w:rPr>
                <w:rFonts w:ascii="Times New Roman" w:hAnsi="Times New Roman" w:cs="Times New Roman"/>
                <w:bCs/>
                <w:sz w:val="28"/>
                <w:szCs w:val="28"/>
              </w:rPr>
              <w:t>450,0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B3F" w:rsidRPr="00203B3F" w:rsidRDefault="0094662F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  <w:r w:rsidR="00203B3F" w:rsidRPr="00203B3F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B3F" w:rsidRPr="00203B3F" w:rsidRDefault="00A46EFE" w:rsidP="00A46EF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45</w:t>
            </w:r>
            <w:r w:rsidR="00203B3F" w:rsidRPr="00203B3F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B3F" w:rsidRPr="00203B3F" w:rsidRDefault="00A46EFE" w:rsidP="00A46EF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45</w:t>
            </w:r>
            <w:r w:rsidR="00203B3F" w:rsidRPr="00203B3F">
              <w:rPr>
                <w:rFonts w:ascii="Times New Roman" w:hAnsi="Times New Roman" w:cs="Times New Roman"/>
                <w:bCs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B3F" w:rsidRPr="00203B3F" w:rsidRDefault="00A46EFE" w:rsidP="008C30CB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203B3F" w:rsidRPr="00203B3F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03B3F" w:rsidRPr="00203B3F" w:rsidRDefault="00A46EFE" w:rsidP="00A46EFE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203B3F" w:rsidRPr="00203B3F">
              <w:rPr>
                <w:rFonts w:ascii="Times New Roman" w:hAnsi="Times New Roman" w:cs="Times New Roman"/>
                <w:bCs/>
                <w:sz w:val="28"/>
                <w:szCs w:val="28"/>
              </w:rPr>
              <w:t>50,0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3B3F" w:rsidRPr="0005616E" w:rsidRDefault="00203B3F" w:rsidP="009D1A3B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B11C4" w:rsidRPr="00EB11C4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</w:tr>
      <w:tr w:rsidR="00EE3739" w:rsidRPr="0005616E" w:rsidTr="00381E16">
        <w:trPr>
          <w:trHeight w:val="312"/>
        </w:trPr>
        <w:tc>
          <w:tcPr>
            <w:tcW w:w="8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3739" w:rsidRPr="0005616E" w:rsidRDefault="00EE3739" w:rsidP="00381E1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616E">
              <w:rPr>
                <w:rFonts w:ascii="Times New Roman" w:hAnsi="Times New Roman" w:cs="Times New Roman"/>
                <w:sz w:val="28"/>
                <w:szCs w:val="28"/>
              </w:rPr>
              <w:t xml:space="preserve"> х </w:t>
            </w:r>
          </w:p>
        </w:tc>
      </w:tr>
    </w:tbl>
    <w:p w:rsidR="00EE3739" w:rsidRPr="009D7113" w:rsidRDefault="00EE3739" w:rsidP="00AC6BD7">
      <w:pPr>
        <w:ind w:firstLine="0"/>
        <w:rPr>
          <w:lang w:val="en-US"/>
        </w:rPr>
      </w:pPr>
    </w:p>
    <w:sectPr w:rsidR="00EE3739" w:rsidRPr="009D7113" w:rsidSect="00AC6BD7">
      <w:footerReference w:type="even" r:id="rId16"/>
      <w:footerReference w:type="default" r:id="rId17"/>
      <w:pgSz w:w="16836" w:h="11904" w:orient="landscape"/>
      <w:pgMar w:top="1134" w:right="567" w:bottom="719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6473" w:rsidRDefault="002B6473">
      <w:r>
        <w:separator/>
      </w:r>
    </w:p>
  </w:endnote>
  <w:endnote w:type="continuationSeparator" w:id="0">
    <w:p w:rsidR="002B6473" w:rsidRDefault="002B6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2F" w:rsidRDefault="0094662F" w:rsidP="00927A9C">
    <w:pPr>
      <w:pStyle w:val="affc"/>
      <w:framePr w:wrap="around" w:vAnchor="text" w:hAnchor="margin" w:xAlign="right" w:y="1"/>
      <w:rPr>
        <w:rStyle w:val="affe"/>
        <w:rFonts w:cs="Arial"/>
      </w:rPr>
    </w:pPr>
    <w:r>
      <w:rPr>
        <w:rStyle w:val="affe"/>
        <w:rFonts w:cs="Arial"/>
      </w:rPr>
      <w:fldChar w:fldCharType="begin"/>
    </w:r>
    <w:r>
      <w:rPr>
        <w:rStyle w:val="affe"/>
        <w:rFonts w:cs="Arial"/>
      </w:rPr>
      <w:instrText xml:space="preserve">PAGE  </w:instrText>
    </w:r>
    <w:r>
      <w:rPr>
        <w:rStyle w:val="affe"/>
        <w:rFonts w:cs="Arial"/>
      </w:rPr>
      <w:fldChar w:fldCharType="end"/>
    </w:r>
  </w:p>
  <w:p w:rsidR="0094662F" w:rsidRDefault="0094662F" w:rsidP="009D7113">
    <w:pPr>
      <w:pStyle w:val="aff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2F" w:rsidRPr="009D7113" w:rsidRDefault="0094662F" w:rsidP="009D7113">
    <w:pPr>
      <w:pStyle w:val="affc"/>
      <w:ind w:right="36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2F" w:rsidRDefault="0094662F" w:rsidP="00927A9C">
    <w:pPr>
      <w:pStyle w:val="affc"/>
      <w:framePr w:wrap="around" w:vAnchor="text" w:hAnchor="margin" w:xAlign="right" w:y="1"/>
      <w:rPr>
        <w:rStyle w:val="affe"/>
        <w:rFonts w:cs="Arial"/>
      </w:rPr>
    </w:pPr>
    <w:r>
      <w:rPr>
        <w:rStyle w:val="affe"/>
        <w:rFonts w:cs="Arial"/>
      </w:rPr>
      <w:fldChar w:fldCharType="begin"/>
    </w:r>
    <w:r>
      <w:rPr>
        <w:rStyle w:val="affe"/>
        <w:rFonts w:cs="Arial"/>
      </w:rPr>
      <w:instrText xml:space="preserve">PAGE  </w:instrText>
    </w:r>
    <w:r>
      <w:rPr>
        <w:rStyle w:val="affe"/>
        <w:rFonts w:cs="Arial"/>
      </w:rPr>
      <w:fldChar w:fldCharType="end"/>
    </w:r>
  </w:p>
  <w:p w:rsidR="0094662F" w:rsidRDefault="0094662F" w:rsidP="009D7113">
    <w:pPr>
      <w:pStyle w:val="affc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62F" w:rsidRPr="009D7113" w:rsidRDefault="0094662F" w:rsidP="009D7113">
    <w:pPr>
      <w:pStyle w:val="affc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6473" w:rsidRDefault="002B6473">
      <w:r>
        <w:separator/>
      </w:r>
    </w:p>
  </w:footnote>
  <w:footnote w:type="continuationSeparator" w:id="0">
    <w:p w:rsidR="002B6473" w:rsidRDefault="002B64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C5119"/>
    <w:multiLevelType w:val="hybridMultilevel"/>
    <w:tmpl w:val="6CAED03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52145CC"/>
    <w:multiLevelType w:val="hybridMultilevel"/>
    <w:tmpl w:val="27E038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5E1D92"/>
    <w:multiLevelType w:val="multilevel"/>
    <w:tmpl w:val="1F008BF4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" w15:restartNumberingAfterBreak="0">
    <w:nsid w:val="33BE41E9"/>
    <w:multiLevelType w:val="hybridMultilevel"/>
    <w:tmpl w:val="2EF869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ADE134D"/>
    <w:multiLevelType w:val="hybridMultilevel"/>
    <w:tmpl w:val="8988BCA0"/>
    <w:lvl w:ilvl="0" w:tplc="F4503332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3C3C1344"/>
    <w:multiLevelType w:val="singleLevel"/>
    <w:tmpl w:val="F34424B6"/>
    <w:lvl w:ilvl="0">
      <w:start w:val="1"/>
      <w:numFmt w:val="decimal"/>
      <w:lvlText w:val="%1."/>
      <w:legacy w:legacy="1" w:legacySpace="0" w:legacyIndent="713"/>
      <w:lvlJc w:val="left"/>
      <w:rPr>
        <w:rFonts w:ascii="Times New Roman" w:eastAsia="Times New Roman" w:hAnsi="Times New Roman" w:cs="Times New Roman"/>
      </w:rPr>
    </w:lvl>
  </w:abstractNum>
  <w:abstractNum w:abstractNumId="6" w15:restartNumberingAfterBreak="0">
    <w:nsid w:val="4C523BB5"/>
    <w:multiLevelType w:val="hybridMultilevel"/>
    <w:tmpl w:val="4F3076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A023EF4"/>
    <w:multiLevelType w:val="singleLevel"/>
    <w:tmpl w:val="9B0A3DAA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730F5839"/>
    <w:multiLevelType w:val="hybridMultilevel"/>
    <w:tmpl w:val="5726AF10"/>
    <w:lvl w:ilvl="0" w:tplc="5066C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7A4D1F36"/>
    <w:multiLevelType w:val="multilevel"/>
    <w:tmpl w:val="B7BC37A4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ru-RU" w:vendorID="64" w:dllVersion="131078" w:nlCheck="1" w:checkStyle="0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EE8"/>
    <w:rsid w:val="00000D23"/>
    <w:rsid w:val="00001258"/>
    <w:rsid w:val="00002DF1"/>
    <w:rsid w:val="000069C3"/>
    <w:rsid w:val="00007FFE"/>
    <w:rsid w:val="0001315E"/>
    <w:rsid w:val="00014C02"/>
    <w:rsid w:val="000153AB"/>
    <w:rsid w:val="00017EA8"/>
    <w:rsid w:val="00020B86"/>
    <w:rsid w:val="000212D4"/>
    <w:rsid w:val="00025EE8"/>
    <w:rsid w:val="00030EA3"/>
    <w:rsid w:val="000314AB"/>
    <w:rsid w:val="000332D9"/>
    <w:rsid w:val="00033FF2"/>
    <w:rsid w:val="0003624F"/>
    <w:rsid w:val="00036437"/>
    <w:rsid w:val="0004156E"/>
    <w:rsid w:val="00042A06"/>
    <w:rsid w:val="00044F15"/>
    <w:rsid w:val="00045A7C"/>
    <w:rsid w:val="00046015"/>
    <w:rsid w:val="00050CAC"/>
    <w:rsid w:val="00051B98"/>
    <w:rsid w:val="00054930"/>
    <w:rsid w:val="0005616E"/>
    <w:rsid w:val="000561F5"/>
    <w:rsid w:val="00062DCC"/>
    <w:rsid w:val="00063756"/>
    <w:rsid w:val="000641E8"/>
    <w:rsid w:val="00066925"/>
    <w:rsid w:val="00071F65"/>
    <w:rsid w:val="00073FB1"/>
    <w:rsid w:val="00074894"/>
    <w:rsid w:val="00075249"/>
    <w:rsid w:val="000819CF"/>
    <w:rsid w:val="00086DD3"/>
    <w:rsid w:val="00091C50"/>
    <w:rsid w:val="00092465"/>
    <w:rsid w:val="00092B9D"/>
    <w:rsid w:val="0009713D"/>
    <w:rsid w:val="000A7824"/>
    <w:rsid w:val="000B5169"/>
    <w:rsid w:val="000B5548"/>
    <w:rsid w:val="000C5D98"/>
    <w:rsid w:val="000D160C"/>
    <w:rsid w:val="000D3349"/>
    <w:rsid w:val="000D6267"/>
    <w:rsid w:val="000E2773"/>
    <w:rsid w:val="000E4A2E"/>
    <w:rsid w:val="000F2B4D"/>
    <w:rsid w:val="000F3402"/>
    <w:rsid w:val="000F5147"/>
    <w:rsid w:val="00102705"/>
    <w:rsid w:val="00111509"/>
    <w:rsid w:val="00111ECF"/>
    <w:rsid w:val="00114206"/>
    <w:rsid w:val="00123722"/>
    <w:rsid w:val="00124FAA"/>
    <w:rsid w:val="001257E0"/>
    <w:rsid w:val="0013002F"/>
    <w:rsid w:val="00133AE1"/>
    <w:rsid w:val="00133B04"/>
    <w:rsid w:val="00136159"/>
    <w:rsid w:val="00137356"/>
    <w:rsid w:val="0014042E"/>
    <w:rsid w:val="001423B7"/>
    <w:rsid w:val="0014294D"/>
    <w:rsid w:val="001452F8"/>
    <w:rsid w:val="0014712B"/>
    <w:rsid w:val="001509F0"/>
    <w:rsid w:val="00151BB7"/>
    <w:rsid w:val="00164445"/>
    <w:rsid w:val="001668BE"/>
    <w:rsid w:val="00166E83"/>
    <w:rsid w:val="001673FD"/>
    <w:rsid w:val="00173121"/>
    <w:rsid w:val="00175A32"/>
    <w:rsid w:val="0017621E"/>
    <w:rsid w:val="001773EE"/>
    <w:rsid w:val="00180867"/>
    <w:rsid w:val="00184228"/>
    <w:rsid w:val="00184576"/>
    <w:rsid w:val="00191107"/>
    <w:rsid w:val="00191FAF"/>
    <w:rsid w:val="00193841"/>
    <w:rsid w:val="00195E30"/>
    <w:rsid w:val="001A179F"/>
    <w:rsid w:val="001A19D5"/>
    <w:rsid w:val="001A33F0"/>
    <w:rsid w:val="001A4D65"/>
    <w:rsid w:val="001B099A"/>
    <w:rsid w:val="001B62AA"/>
    <w:rsid w:val="001B7F56"/>
    <w:rsid w:val="001C2A4D"/>
    <w:rsid w:val="001C395F"/>
    <w:rsid w:val="001C3F38"/>
    <w:rsid w:val="001D158F"/>
    <w:rsid w:val="001D52B5"/>
    <w:rsid w:val="001D5AC4"/>
    <w:rsid w:val="001D6802"/>
    <w:rsid w:val="001D7B5F"/>
    <w:rsid w:val="001E2CEC"/>
    <w:rsid w:val="001E68DD"/>
    <w:rsid w:val="001F025E"/>
    <w:rsid w:val="001F104C"/>
    <w:rsid w:val="001F1DD4"/>
    <w:rsid w:val="001F2949"/>
    <w:rsid w:val="001F3554"/>
    <w:rsid w:val="001F475D"/>
    <w:rsid w:val="002013B6"/>
    <w:rsid w:val="00203B3F"/>
    <w:rsid w:val="00216C46"/>
    <w:rsid w:val="00224CB8"/>
    <w:rsid w:val="0022580B"/>
    <w:rsid w:val="00225B3D"/>
    <w:rsid w:val="00225B73"/>
    <w:rsid w:val="0023050F"/>
    <w:rsid w:val="00231307"/>
    <w:rsid w:val="00231723"/>
    <w:rsid w:val="00235CDE"/>
    <w:rsid w:val="00237978"/>
    <w:rsid w:val="00241342"/>
    <w:rsid w:val="00244A92"/>
    <w:rsid w:val="00245E98"/>
    <w:rsid w:val="00247863"/>
    <w:rsid w:val="00250C7B"/>
    <w:rsid w:val="0025195B"/>
    <w:rsid w:val="00251C01"/>
    <w:rsid w:val="00254140"/>
    <w:rsid w:val="00257917"/>
    <w:rsid w:val="00257A6E"/>
    <w:rsid w:val="0026236B"/>
    <w:rsid w:val="00264271"/>
    <w:rsid w:val="00265DF9"/>
    <w:rsid w:val="00271002"/>
    <w:rsid w:val="00271B36"/>
    <w:rsid w:val="00273E7F"/>
    <w:rsid w:val="00280520"/>
    <w:rsid w:val="00295088"/>
    <w:rsid w:val="002967A7"/>
    <w:rsid w:val="002A189D"/>
    <w:rsid w:val="002A3C71"/>
    <w:rsid w:val="002A4FF8"/>
    <w:rsid w:val="002B0460"/>
    <w:rsid w:val="002B0882"/>
    <w:rsid w:val="002B1CFA"/>
    <w:rsid w:val="002B2A25"/>
    <w:rsid w:val="002B5A13"/>
    <w:rsid w:val="002B6473"/>
    <w:rsid w:val="002C0BBE"/>
    <w:rsid w:val="002C1D9A"/>
    <w:rsid w:val="002C46F7"/>
    <w:rsid w:val="002C6B2D"/>
    <w:rsid w:val="002C790F"/>
    <w:rsid w:val="002D160D"/>
    <w:rsid w:val="002D1AA2"/>
    <w:rsid w:val="002D25AA"/>
    <w:rsid w:val="002D36CF"/>
    <w:rsid w:val="002D3D7C"/>
    <w:rsid w:val="002E0CC7"/>
    <w:rsid w:val="002E2F5A"/>
    <w:rsid w:val="002E3335"/>
    <w:rsid w:val="002E3F5C"/>
    <w:rsid w:val="002F0A51"/>
    <w:rsid w:val="002F12A0"/>
    <w:rsid w:val="002F16D0"/>
    <w:rsid w:val="002F5C8E"/>
    <w:rsid w:val="0030013C"/>
    <w:rsid w:val="00303A07"/>
    <w:rsid w:val="0030674E"/>
    <w:rsid w:val="0030732A"/>
    <w:rsid w:val="003107F6"/>
    <w:rsid w:val="00312819"/>
    <w:rsid w:val="0031547B"/>
    <w:rsid w:val="003201BE"/>
    <w:rsid w:val="003232BD"/>
    <w:rsid w:val="0032421B"/>
    <w:rsid w:val="0032555A"/>
    <w:rsid w:val="00327F37"/>
    <w:rsid w:val="003309EA"/>
    <w:rsid w:val="00335EF7"/>
    <w:rsid w:val="00340792"/>
    <w:rsid w:val="003448EA"/>
    <w:rsid w:val="00344D1E"/>
    <w:rsid w:val="00352ADB"/>
    <w:rsid w:val="0035358B"/>
    <w:rsid w:val="0036536A"/>
    <w:rsid w:val="00366D56"/>
    <w:rsid w:val="003764B9"/>
    <w:rsid w:val="003777A5"/>
    <w:rsid w:val="00377858"/>
    <w:rsid w:val="00380DD9"/>
    <w:rsid w:val="00381E16"/>
    <w:rsid w:val="003827BB"/>
    <w:rsid w:val="00384BF1"/>
    <w:rsid w:val="00385AC8"/>
    <w:rsid w:val="00386C38"/>
    <w:rsid w:val="0038799C"/>
    <w:rsid w:val="0039591F"/>
    <w:rsid w:val="003A0981"/>
    <w:rsid w:val="003A1E5B"/>
    <w:rsid w:val="003A41BE"/>
    <w:rsid w:val="003A4E31"/>
    <w:rsid w:val="003A5522"/>
    <w:rsid w:val="003A697A"/>
    <w:rsid w:val="003B09B8"/>
    <w:rsid w:val="003B0F8F"/>
    <w:rsid w:val="003B107C"/>
    <w:rsid w:val="003B312F"/>
    <w:rsid w:val="003B5067"/>
    <w:rsid w:val="003C01B8"/>
    <w:rsid w:val="003C1248"/>
    <w:rsid w:val="003C2F77"/>
    <w:rsid w:val="003C46AA"/>
    <w:rsid w:val="003C55A2"/>
    <w:rsid w:val="003D41BB"/>
    <w:rsid w:val="003D6342"/>
    <w:rsid w:val="003E3F6D"/>
    <w:rsid w:val="003F28FE"/>
    <w:rsid w:val="003F5BF2"/>
    <w:rsid w:val="003F7591"/>
    <w:rsid w:val="003F7E17"/>
    <w:rsid w:val="00400EC7"/>
    <w:rsid w:val="004011AA"/>
    <w:rsid w:val="0040404A"/>
    <w:rsid w:val="00407E77"/>
    <w:rsid w:val="00410737"/>
    <w:rsid w:val="0041424E"/>
    <w:rsid w:val="00414A0C"/>
    <w:rsid w:val="00416522"/>
    <w:rsid w:val="00416D6F"/>
    <w:rsid w:val="00417A47"/>
    <w:rsid w:val="00417C0F"/>
    <w:rsid w:val="0042422A"/>
    <w:rsid w:val="00424300"/>
    <w:rsid w:val="00424EFA"/>
    <w:rsid w:val="00427ED1"/>
    <w:rsid w:val="0043179E"/>
    <w:rsid w:val="00433B87"/>
    <w:rsid w:val="00434845"/>
    <w:rsid w:val="00437062"/>
    <w:rsid w:val="00447850"/>
    <w:rsid w:val="00450438"/>
    <w:rsid w:val="00450982"/>
    <w:rsid w:val="004562BF"/>
    <w:rsid w:val="004573FD"/>
    <w:rsid w:val="00465D76"/>
    <w:rsid w:val="004672D6"/>
    <w:rsid w:val="004675FC"/>
    <w:rsid w:val="00467F8E"/>
    <w:rsid w:val="0047092B"/>
    <w:rsid w:val="00470FB4"/>
    <w:rsid w:val="00471DDC"/>
    <w:rsid w:val="00474CC7"/>
    <w:rsid w:val="00477200"/>
    <w:rsid w:val="0047786F"/>
    <w:rsid w:val="00481D88"/>
    <w:rsid w:val="00482646"/>
    <w:rsid w:val="0048331D"/>
    <w:rsid w:val="00487C1C"/>
    <w:rsid w:val="004913BD"/>
    <w:rsid w:val="00491579"/>
    <w:rsid w:val="004932BD"/>
    <w:rsid w:val="004A0545"/>
    <w:rsid w:val="004A098F"/>
    <w:rsid w:val="004A30DF"/>
    <w:rsid w:val="004A4358"/>
    <w:rsid w:val="004A4560"/>
    <w:rsid w:val="004A71D4"/>
    <w:rsid w:val="004B0CF9"/>
    <w:rsid w:val="004B2C85"/>
    <w:rsid w:val="004B4B25"/>
    <w:rsid w:val="004C0A44"/>
    <w:rsid w:val="004C5B2F"/>
    <w:rsid w:val="004D30DD"/>
    <w:rsid w:val="004D4E67"/>
    <w:rsid w:val="004D685D"/>
    <w:rsid w:val="004D7535"/>
    <w:rsid w:val="004D7878"/>
    <w:rsid w:val="004D78A2"/>
    <w:rsid w:val="004E4516"/>
    <w:rsid w:val="004E5953"/>
    <w:rsid w:val="004F4C28"/>
    <w:rsid w:val="004F74EF"/>
    <w:rsid w:val="005016E6"/>
    <w:rsid w:val="00505E28"/>
    <w:rsid w:val="00506F73"/>
    <w:rsid w:val="00507BF2"/>
    <w:rsid w:val="00514BC4"/>
    <w:rsid w:val="00520C33"/>
    <w:rsid w:val="00520F1C"/>
    <w:rsid w:val="00521F77"/>
    <w:rsid w:val="00522045"/>
    <w:rsid w:val="005224E2"/>
    <w:rsid w:val="00523FDF"/>
    <w:rsid w:val="005256F7"/>
    <w:rsid w:val="00526B8B"/>
    <w:rsid w:val="00526BAE"/>
    <w:rsid w:val="00527156"/>
    <w:rsid w:val="00527E9D"/>
    <w:rsid w:val="00530454"/>
    <w:rsid w:val="00532704"/>
    <w:rsid w:val="00535EB4"/>
    <w:rsid w:val="00545FC2"/>
    <w:rsid w:val="00547B4C"/>
    <w:rsid w:val="00547FCE"/>
    <w:rsid w:val="005508ED"/>
    <w:rsid w:val="00550A35"/>
    <w:rsid w:val="005563AD"/>
    <w:rsid w:val="00557478"/>
    <w:rsid w:val="005614D1"/>
    <w:rsid w:val="005615C3"/>
    <w:rsid w:val="00561F86"/>
    <w:rsid w:val="005640A4"/>
    <w:rsid w:val="005706EB"/>
    <w:rsid w:val="005727FA"/>
    <w:rsid w:val="0057396E"/>
    <w:rsid w:val="0057568A"/>
    <w:rsid w:val="00575D62"/>
    <w:rsid w:val="00576574"/>
    <w:rsid w:val="00582B10"/>
    <w:rsid w:val="0058381F"/>
    <w:rsid w:val="00590333"/>
    <w:rsid w:val="00590951"/>
    <w:rsid w:val="00596D12"/>
    <w:rsid w:val="005A07CE"/>
    <w:rsid w:val="005A2342"/>
    <w:rsid w:val="005A2C9C"/>
    <w:rsid w:val="005A6A20"/>
    <w:rsid w:val="005B48A5"/>
    <w:rsid w:val="005B6F29"/>
    <w:rsid w:val="005B754A"/>
    <w:rsid w:val="005C113D"/>
    <w:rsid w:val="005C14A8"/>
    <w:rsid w:val="005C37B6"/>
    <w:rsid w:val="005C57E9"/>
    <w:rsid w:val="005C6338"/>
    <w:rsid w:val="005D3874"/>
    <w:rsid w:val="005D5DA2"/>
    <w:rsid w:val="005D758D"/>
    <w:rsid w:val="005E0514"/>
    <w:rsid w:val="005F3E83"/>
    <w:rsid w:val="005F4425"/>
    <w:rsid w:val="0060025E"/>
    <w:rsid w:val="00601440"/>
    <w:rsid w:val="00606091"/>
    <w:rsid w:val="0061000A"/>
    <w:rsid w:val="00611642"/>
    <w:rsid w:val="00613353"/>
    <w:rsid w:val="00621994"/>
    <w:rsid w:val="00621B05"/>
    <w:rsid w:val="006234F1"/>
    <w:rsid w:val="00624291"/>
    <w:rsid w:val="00624F03"/>
    <w:rsid w:val="00625E16"/>
    <w:rsid w:val="00626166"/>
    <w:rsid w:val="00626F6F"/>
    <w:rsid w:val="006301E3"/>
    <w:rsid w:val="00636493"/>
    <w:rsid w:val="00640160"/>
    <w:rsid w:val="00640AEF"/>
    <w:rsid w:val="00643514"/>
    <w:rsid w:val="00643B2C"/>
    <w:rsid w:val="00644B65"/>
    <w:rsid w:val="0064630C"/>
    <w:rsid w:val="006509C3"/>
    <w:rsid w:val="00650D78"/>
    <w:rsid w:val="0065253A"/>
    <w:rsid w:val="00653472"/>
    <w:rsid w:val="00653CE5"/>
    <w:rsid w:val="0065457B"/>
    <w:rsid w:val="00656C35"/>
    <w:rsid w:val="00657ADF"/>
    <w:rsid w:val="006618E5"/>
    <w:rsid w:val="00666513"/>
    <w:rsid w:val="00667EA8"/>
    <w:rsid w:val="006757A5"/>
    <w:rsid w:val="00676782"/>
    <w:rsid w:val="00677A0E"/>
    <w:rsid w:val="006809F4"/>
    <w:rsid w:val="00681142"/>
    <w:rsid w:val="00684F86"/>
    <w:rsid w:val="00687060"/>
    <w:rsid w:val="006909FC"/>
    <w:rsid w:val="00696AE8"/>
    <w:rsid w:val="00696F9D"/>
    <w:rsid w:val="006A0DBB"/>
    <w:rsid w:val="006A148F"/>
    <w:rsid w:val="006A53D8"/>
    <w:rsid w:val="006A7187"/>
    <w:rsid w:val="006A7662"/>
    <w:rsid w:val="006A7CB4"/>
    <w:rsid w:val="006B0FFC"/>
    <w:rsid w:val="006B37CB"/>
    <w:rsid w:val="006B509C"/>
    <w:rsid w:val="006B7E03"/>
    <w:rsid w:val="006C29E0"/>
    <w:rsid w:val="006D352C"/>
    <w:rsid w:val="006D5E8F"/>
    <w:rsid w:val="006D7A47"/>
    <w:rsid w:val="006F4F5E"/>
    <w:rsid w:val="006F6704"/>
    <w:rsid w:val="00703CF1"/>
    <w:rsid w:val="00707C72"/>
    <w:rsid w:val="00713FF1"/>
    <w:rsid w:val="0072097B"/>
    <w:rsid w:val="0072227B"/>
    <w:rsid w:val="00722E10"/>
    <w:rsid w:val="00723D4C"/>
    <w:rsid w:val="00724399"/>
    <w:rsid w:val="00725418"/>
    <w:rsid w:val="00735CCB"/>
    <w:rsid w:val="007371C6"/>
    <w:rsid w:val="007440D0"/>
    <w:rsid w:val="00744E8D"/>
    <w:rsid w:val="0074607F"/>
    <w:rsid w:val="0074701E"/>
    <w:rsid w:val="007470FF"/>
    <w:rsid w:val="00760472"/>
    <w:rsid w:val="00761882"/>
    <w:rsid w:val="00761E93"/>
    <w:rsid w:val="00764336"/>
    <w:rsid w:val="00765239"/>
    <w:rsid w:val="00766DC6"/>
    <w:rsid w:val="00773A5B"/>
    <w:rsid w:val="00773B44"/>
    <w:rsid w:val="00773E81"/>
    <w:rsid w:val="00775969"/>
    <w:rsid w:val="00775EC8"/>
    <w:rsid w:val="007778CF"/>
    <w:rsid w:val="0078128D"/>
    <w:rsid w:val="00785C49"/>
    <w:rsid w:val="007860B0"/>
    <w:rsid w:val="00786F90"/>
    <w:rsid w:val="00787611"/>
    <w:rsid w:val="00787766"/>
    <w:rsid w:val="00790861"/>
    <w:rsid w:val="0079362A"/>
    <w:rsid w:val="00794BC2"/>
    <w:rsid w:val="0079543D"/>
    <w:rsid w:val="007A0C7A"/>
    <w:rsid w:val="007A4377"/>
    <w:rsid w:val="007A7FFD"/>
    <w:rsid w:val="007B18BB"/>
    <w:rsid w:val="007B31FE"/>
    <w:rsid w:val="007B5203"/>
    <w:rsid w:val="007C78F5"/>
    <w:rsid w:val="007D2FE5"/>
    <w:rsid w:val="007D57DA"/>
    <w:rsid w:val="007D6DC1"/>
    <w:rsid w:val="007E0E40"/>
    <w:rsid w:val="007E2824"/>
    <w:rsid w:val="00800A65"/>
    <w:rsid w:val="00800E8C"/>
    <w:rsid w:val="00801EAC"/>
    <w:rsid w:val="00802F55"/>
    <w:rsid w:val="008030FB"/>
    <w:rsid w:val="008048E2"/>
    <w:rsid w:val="008102E3"/>
    <w:rsid w:val="008119E0"/>
    <w:rsid w:val="00811C09"/>
    <w:rsid w:val="008159C1"/>
    <w:rsid w:val="00815D80"/>
    <w:rsid w:val="00816C3A"/>
    <w:rsid w:val="008178C4"/>
    <w:rsid w:val="0082119D"/>
    <w:rsid w:val="008238EA"/>
    <w:rsid w:val="00826E0B"/>
    <w:rsid w:val="00831512"/>
    <w:rsid w:val="00833D7B"/>
    <w:rsid w:val="00834356"/>
    <w:rsid w:val="00834CE0"/>
    <w:rsid w:val="008359EE"/>
    <w:rsid w:val="00842D52"/>
    <w:rsid w:val="00843314"/>
    <w:rsid w:val="00844B17"/>
    <w:rsid w:val="00850972"/>
    <w:rsid w:val="00851D82"/>
    <w:rsid w:val="00854E45"/>
    <w:rsid w:val="00857B6C"/>
    <w:rsid w:val="008618A4"/>
    <w:rsid w:val="00862393"/>
    <w:rsid w:val="00866328"/>
    <w:rsid w:val="008709AE"/>
    <w:rsid w:val="00871FF4"/>
    <w:rsid w:val="0087220B"/>
    <w:rsid w:val="00872E39"/>
    <w:rsid w:val="00872F29"/>
    <w:rsid w:val="00873F42"/>
    <w:rsid w:val="00876D9D"/>
    <w:rsid w:val="00883062"/>
    <w:rsid w:val="00883462"/>
    <w:rsid w:val="00883854"/>
    <w:rsid w:val="00884C6E"/>
    <w:rsid w:val="008903BB"/>
    <w:rsid w:val="00890A1A"/>
    <w:rsid w:val="008964D8"/>
    <w:rsid w:val="008A33F9"/>
    <w:rsid w:val="008A3F61"/>
    <w:rsid w:val="008A457D"/>
    <w:rsid w:val="008A7847"/>
    <w:rsid w:val="008B1FDD"/>
    <w:rsid w:val="008B501E"/>
    <w:rsid w:val="008B6285"/>
    <w:rsid w:val="008C30CB"/>
    <w:rsid w:val="008D489D"/>
    <w:rsid w:val="008D505E"/>
    <w:rsid w:val="008D5DEE"/>
    <w:rsid w:val="008E2706"/>
    <w:rsid w:val="008E3C5A"/>
    <w:rsid w:val="008E5AF4"/>
    <w:rsid w:val="008E6503"/>
    <w:rsid w:val="008E6564"/>
    <w:rsid w:val="008E6565"/>
    <w:rsid w:val="008E6EA5"/>
    <w:rsid w:val="008E7980"/>
    <w:rsid w:val="008F1DBB"/>
    <w:rsid w:val="00910C40"/>
    <w:rsid w:val="00921224"/>
    <w:rsid w:val="009225F5"/>
    <w:rsid w:val="0092553F"/>
    <w:rsid w:val="009255F2"/>
    <w:rsid w:val="0092708D"/>
    <w:rsid w:val="00927A9C"/>
    <w:rsid w:val="00933002"/>
    <w:rsid w:val="00941242"/>
    <w:rsid w:val="00943001"/>
    <w:rsid w:val="00944696"/>
    <w:rsid w:val="0094662F"/>
    <w:rsid w:val="00947F81"/>
    <w:rsid w:val="00950629"/>
    <w:rsid w:val="0096151F"/>
    <w:rsid w:val="00961B39"/>
    <w:rsid w:val="00961C17"/>
    <w:rsid w:val="009631E1"/>
    <w:rsid w:val="00964842"/>
    <w:rsid w:val="009650C0"/>
    <w:rsid w:val="009764A4"/>
    <w:rsid w:val="00982552"/>
    <w:rsid w:val="009861A0"/>
    <w:rsid w:val="00986E81"/>
    <w:rsid w:val="00995EF7"/>
    <w:rsid w:val="00997301"/>
    <w:rsid w:val="009A0AA7"/>
    <w:rsid w:val="009A2F20"/>
    <w:rsid w:val="009A4D3E"/>
    <w:rsid w:val="009A649B"/>
    <w:rsid w:val="009B1C66"/>
    <w:rsid w:val="009B2B8D"/>
    <w:rsid w:val="009D1A3B"/>
    <w:rsid w:val="009D253F"/>
    <w:rsid w:val="009D7113"/>
    <w:rsid w:val="009E312D"/>
    <w:rsid w:val="009E6850"/>
    <w:rsid w:val="009E7E69"/>
    <w:rsid w:val="009F0B29"/>
    <w:rsid w:val="009F2739"/>
    <w:rsid w:val="009F62FA"/>
    <w:rsid w:val="009F7356"/>
    <w:rsid w:val="00A02A3B"/>
    <w:rsid w:val="00A02E07"/>
    <w:rsid w:val="00A106F1"/>
    <w:rsid w:val="00A12D98"/>
    <w:rsid w:val="00A158E7"/>
    <w:rsid w:val="00A1685E"/>
    <w:rsid w:val="00A168E4"/>
    <w:rsid w:val="00A16BA3"/>
    <w:rsid w:val="00A16FAA"/>
    <w:rsid w:val="00A22E66"/>
    <w:rsid w:val="00A257E7"/>
    <w:rsid w:val="00A26D75"/>
    <w:rsid w:val="00A3023D"/>
    <w:rsid w:val="00A30551"/>
    <w:rsid w:val="00A32B14"/>
    <w:rsid w:val="00A4537B"/>
    <w:rsid w:val="00A4639E"/>
    <w:rsid w:val="00A46EFE"/>
    <w:rsid w:val="00A51A0A"/>
    <w:rsid w:val="00A53DAC"/>
    <w:rsid w:val="00A63395"/>
    <w:rsid w:val="00A707B7"/>
    <w:rsid w:val="00A75524"/>
    <w:rsid w:val="00A764F2"/>
    <w:rsid w:val="00A7747F"/>
    <w:rsid w:val="00A80CDE"/>
    <w:rsid w:val="00A81071"/>
    <w:rsid w:val="00A828DD"/>
    <w:rsid w:val="00A85E9F"/>
    <w:rsid w:val="00A860D5"/>
    <w:rsid w:val="00A86CE5"/>
    <w:rsid w:val="00A921C1"/>
    <w:rsid w:val="00A9616B"/>
    <w:rsid w:val="00AA21EC"/>
    <w:rsid w:val="00AA62D8"/>
    <w:rsid w:val="00AB138C"/>
    <w:rsid w:val="00AB1BDD"/>
    <w:rsid w:val="00AB5308"/>
    <w:rsid w:val="00AB631E"/>
    <w:rsid w:val="00AC22F2"/>
    <w:rsid w:val="00AC54C8"/>
    <w:rsid w:val="00AC5619"/>
    <w:rsid w:val="00AC5CF9"/>
    <w:rsid w:val="00AC601B"/>
    <w:rsid w:val="00AC6BD7"/>
    <w:rsid w:val="00AC7809"/>
    <w:rsid w:val="00AC79ED"/>
    <w:rsid w:val="00AC7C4D"/>
    <w:rsid w:val="00AD2049"/>
    <w:rsid w:val="00AD30BA"/>
    <w:rsid w:val="00AD339C"/>
    <w:rsid w:val="00AD5FC0"/>
    <w:rsid w:val="00AD7CB6"/>
    <w:rsid w:val="00AE0AA5"/>
    <w:rsid w:val="00AE4312"/>
    <w:rsid w:val="00AE4E14"/>
    <w:rsid w:val="00AE7038"/>
    <w:rsid w:val="00AE7CAE"/>
    <w:rsid w:val="00AF09FC"/>
    <w:rsid w:val="00AF1E1B"/>
    <w:rsid w:val="00AF31AD"/>
    <w:rsid w:val="00AF37B9"/>
    <w:rsid w:val="00AF3EDD"/>
    <w:rsid w:val="00AF4129"/>
    <w:rsid w:val="00AF499A"/>
    <w:rsid w:val="00AF66DE"/>
    <w:rsid w:val="00B11B09"/>
    <w:rsid w:val="00B12530"/>
    <w:rsid w:val="00B14813"/>
    <w:rsid w:val="00B169E7"/>
    <w:rsid w:val="00B22768"/>
    <w:rsid w:val="00B22947"/>
    <w:rsid w:val="00B229A8"/>
    <w:rsid w:val="00B262D4"/>
    <w:rsid w:val="00B3426F"/>
    <w:rsid w:val="00B430CB"/>
    <w:rsid w:val="00B460A9"/>
    <w:rsid w:val="00B47389"/>
    <w:rsid w:val="00B50C5A"/>
    <w:rsid w:val="00B5403E"/>
    <w:rsid w:val="00B56A90"/>
    <w:rsid w:val="00B57471"/>
    <w:rsid w:val="00B61801"/>
    <w:rsid w:val="00B61D25"/>
    <w:rsid w:val="00B826C2"/>
    <w:rsid w:val="00B8526E"/>
    <w:rsid w:val="00B867F8"/>
    <w:rsid w:val="00B879E8"/>
    <w:rsid w:val="00B87AF3"/>
    <w:rsid w:val="00B90E41"/>
    <w:rsid w:val="00B927A4"/>
    <w:rsid w:val="00B935DB"/>
    <w:rsid w:val="00B9377B"/>
    <w:rsid w:val="00B9387F"/>
    <w:rsid w:val="00B93B09"/>
    <w:rsid w:val="00BA2459"/>
    <w:rsid w:val="00BA4AF7"/>
    <w:rsid w:val="00BA6D78"/>
    <w:rsid w:val="00BA7814"/>
    <w:rsid w:val="00BB0361"/>
    <w:rsid w:val="00BB3888"/>
    <w:rsid w:val="00BB3E1A"/>
    <w:rsid w:val="00BB5C8B"/>
    <w:rsid w:val="00BB6451"/>
    <w:rsid w:val="00BB6F90"/>
    <w:rsid w:val="00BC1164"/>
    <w:rsid w:val="00BC14A9"/>
    <w:rsid w:val="00BC1976"/>
    <w:rsid w:val="00BC2056"/>
    <w:rsid w:val="00BC20E2"/>
    <w:rsid w:val="00BC2DE8"/>
    <w:rsid w:val="00BC2EE6"/>
    <w:rsid w:val="00BC5CBB"/>
    <w:rsid w:val="00BD0152"/>
    <w:rsid w:val="00BD126B"/>
    <w:rsid w:val="00BD41A4"/>
    <w:rsid w:val="00BD5107"/>
    <w:rsid w:val="00BE0C71"/>
    <w:rsid w:val="00BE2BA7"/>
    <w:rsid w:val="00BE30A0"/>
    <w:rsid w:val="00BE35F5"/>
    <w:rsid w:val="00BE3FA2"/>
    <w:rsid w:val="00BE7656"/>
    <w:rsid w:val="00BE7FEF"/>
    <w:rsid w:val="00BF1F1B"/>
    <w:rsid w:val="00BF466C"/>
    <w:rsid w:val="00C00D13"/>
    <w:rsid w:val="00C02AE1"/>
    <w:rsid w:val="00C053D3"/>
    <w:rsid w:val="00C05BE3"/>
    <w:rsid w:val="00C07457"/>
    <w:rsid w:val="00C10F82"/>
    <w:rsid w:val="00C14AD3"/>
    <w:rsid w:val="00C2018C"/>
    <w:rsid w:val="00C21630"/>
    <w:rsid w:val="00C228A5"/>
    <w:rsid w:val="00C22BDD"/>
    <w:rsid w:val="00C23513"/>
    <w:rsid w:val="00C24F54"/>
    <w:rsid w:val="00C25F2A"/>
    <w:rsid w:val="00C25F50"/>
    <w:rsid w:val="00C273D4"/>
    <w:rsid w:val="00C34835"/>
    <w:rsid w:val="00C40B5C"/>
    <w:rsid w:val="00C4313B"/>
    <w:rsid w:val="00C44186"/>
    <w:rsid w:val="00C465CB"/>
    <w:rsid w:val="00C50A3A"/>
    <w:rsid w:val="00C50B42"/>
    <w:rsid w:val="00C6244D"/>
    <w:rsid w:val="00C663F9"/>
    <w:rsid w:val="00C67BC2"/>
    <w:rsid w:val="00C7052D"/>
    <w:rsid w:val="00C733F4"/>
    <w:rsid w:val="00C73B23"/>
    <w:rsid w:val="00C754A3"/>
    <w:rsid w:val="00C757AA"/>
    <w:rsid w:val="00C801BF"/>
    <w:rsid w:val="00C8117D"/>
    <w:rsid w:val="00C8714B"/>
    <w:rsid w:val="00C87E7E"/>
    <w:rsid w:val="00C9202A"/>
    <w:rsid w:val="00C93519"/>
    <w:rsid w:val="00C97966"/>
    <w:rsid w:val="00CA0A8D"/>
    <w:rsid w:val="00CA39AB"/>
    <w:rsid w:val="00CA3C76"/>
    <w:rsid w:val="00CA5E55"/>
    <w:rsid w:val="00CB5C75"/>
    <w:rsid w:val="00CB5D4A"/>
    <w:rsid w:val="00CB6F0E"/>
    <w:rsid w:val="00CC0642"/>
    <w:rsid w:val="00CC1B43"/>
    <w:rsid w:val="00CC38C0"/>
    <w:rsid w:val="00CC53FE"/>
    <w:rsid w:val="00CD3EC4"/>
    <w:rsid w:val="00CD433E"/>
    <w:rsid w:val="00CD49A6"/>
    <w:rsid w:val="00CD5001"/>
    <w:rsid w:val="00CD5638"/>
    <w:rsid w:val="00CD7CEA"/>
    <w:rsid w:val="00CE0134"/>
    <w:rsid w:val="00CE260B"/>
    <w:rsid w:val="00CE44C5"/>
    <w:rsid w:val="00CE5C57"/>
    <w:rsid w:val="00CF071B"/>
    <w:rsid w:val="00CF21E4"/>
    <w:rsid w:val="00CF26EE"/>
    <w:rsid w:val="00CF2E88"/>
    <w:rsid w:val="00CF648E"/>
    <w:rsid w:val="00D01EE8"/>
    <w:rsid w:val="00D0281E"/>
    <w:rsid w:val="00D03559"/>
    <w:rsid w:val="00D03B30"/>
    <w:rsid w:val="00D044F8"/>
    <w:rsid w:val="00D04BF6"/>
    <w:rsid w:val="00D10028"/>
    <w:rsid w:val="00D12ECC"/>
    <w:rsid w:val="00D203C9"/>
    <w:rsid w:val="00D2187F"/>
    <w:rsid w:val="00D21A2C"/>
    <w:rsid w:val="00D237BE"/>
    <w:rsid w:val="00D329A3"/>
    <w:rsid w:val="00D3300C"/>
    <w:rsid w:val="00D407AE"/>
    <w:rsid w:val="00D40ECB"/>
    <w:rsid w:val="00D436D0"/>
    <w:rsid w:val="00D46582"/>
    <w:rsid w:val="00D51678"/>
    <w:rsid w:val="00D52D46"/>
    <w:rsid w:val="00D534E4"/>
    <w:rsid w:val="00D556E5"/>
    <w:rsid w:val="00D56C8A"/>
    <w:rsid w:val="00D57984"/>
    <w:rsid w:val="00D60444"/>
    <w:rsid w:val="00D60BFD"/>
    <w:rsid w:val="00D629FA"/>
    <w:rsid w:val="00D6408A"/>
    <w:rsid w:val="00D73D58"/>
    <w:rsid w:val="00D7415B"/>
    <w:rsid w:val="00D7431B"/>
    <w:rsid w:val="00D75457"/>
    <w:rsid w:val="00D76900"/>
    <w:rsid w:val="00D92C2B"/>
    <w:rsid w:val="00D94EFC"/>
    <w:rsid w:val="00D957B7"/>
    <w:rsid w:val="00DA5764"/>
    <w:rsid w:val="00DA5D5A"/>
    <w:rsid w:val="00DA7947"/>
    <w:rsid w:val="00DB1040"/>
    <w:rsid w:val="00DB1390"/>
    <w:rsid w:val="00DB5A9E"/>
    <w:rsid w:val="00DC1918"/>
    <w:rsid w:val="00DC4819"/>
    <w:rsid w:val="00DC5935"/>
    <w:rsid w:val="00DC5FCE"/>
    <w:rsid w:val="00DC70F1"/>
    <w:rsid w:val="00DD0A62"/>
    <w:rsid w:val="00DD1AE2"/>
    <w:rsid w:val="00DD4F1D"/>
    <w:rsid w:val="00DD7416"/>
    <w:rsid w:val="00DD7D04"/>
    <w:rsid w:val="00DE09AF"/>
    <w:rsid w:val="00DE3623"/>
    <w:rsid w:val="00DE62AE"/>
    <w:rsid w:val="00DF3BC0"/>
    <w:rsid w:val="00DF7DEF"/>
    <w:rsid w:val="00DF7E07"/>
    <w:rsid w:val="00E0259D"/>
    <w:rsid w:val="00E047F0"/>
    <w:rsid w:val="00E063B8"/>
    <w:rsid w:val="00E071C9"/>
    <w:rsid w:val="00E12F7B"/>
    <w:rsid w:val="00E150BD"/>
    <w:rsid w:val="00E155DF"/>
    <w:rsid w:val="00E15D19"/>
    <w:rsid w:val="00E17A65"/>
    <w:rsid w:val="00E22FDF"/>
    <w:rsid w:val="00E25376"/>
    <w:rsid w:val="00E3013A"/>
    <w:rsid w:val="00E30A5D"/>
    <w:rsid w:val="00E333D9"/>
    <w:rsid w:val="00E34F12"/>
    <w:rsid w:val="00E42C9F"/>
    <w:rsid w:val="00E453F5"/>
    <w:rsid w:val="00E50415"/>
    <w:rsid w:val="00E5041E"/>
    <w:rsid w:val="00E51CBC"/>
    <w:rsid w:val="00E5632C"/>
    <w:rsid w:val="00E664CE"/>
    <w:rsid w:val="00E7253E"/>
    <w:rsid w:val="00E74E64"/>
    <w:rsid w:val="00E839F5"/>
    <w:rsid w:val="00E85F6B"/>
    <w:rsid w:val="00E86F9A"/>
    <w:rsid w:val="00E8783F"/>
    <w:rsid w:val="00E87981"/>
    <w:rsid w:val="00E94238"/>
    <w:rsid w:val="00E951E6"/>
    <w:rsid w:val="00E95213"/>
    <w:rsid w:val="00E9608A"/>
    <w:rsid w:val="00E972D2"/>
    <w:rsid w:val="00EA0403"/>
    <w:rsid w:val="00EA099C"/>
    <w:rsid w:val="00EA2D42"/>
    <w:rsid w:val="00EA3944"/>
    <w:rsid w:val="00EB11C4"/>
    <w:rsid w:val="00EB318A"/>
    <w:rsid w:val="00EB687E"/>
    <w:rsid w:val="00EB7348"/>
    <w:rsid w:val="00EC1257"/>
    <w:rsid w:val="00EC1513"/>
    <w:rsid w:val="00EC208E"/>
    <w:rsid w:val="00EC2AF1"/>
    <w:rsid w:val="00EC4487"/>
    <w:rsid w:val="00EC4AAD"/>
    <w:rsid w:val="00EC4AD3"/>
    <w:rsid w:val="00ED2465"/>
    <w:rsid w:val="00ED2515"/>
    <w:rsid w:val="00ED2B69"/>
    <w:rsid w:val="00EE22FD"/>
    <w:rsid w:val="00EE3739"/>
    <w:rsid w:val="00EE3D94"/>
    <w:rsid w:val="00EE4068"/>
    <w:rsid w:val="00EE59A8"/>
    <w:rsid w:val="00EE6FD4"/>
    <w:rsid w:val="00EF2DEF"/>
    <w:rsid w:val="00EF4684"/>
    <w:rsid w:val="00EF5BF2"/>
    <w:rsid w:val="00F03269"/>
    <w:rsid w:val="00F03ED8"/>
    <w:rsid w:val="00F04BC6"/>
    <w:rsid w:val="00F06869"/>
    <w:rsid w:val="00F12F3D"/>
    <w:rsid w:val="00F14F64"/>
    <w:rsid w:val="00F20F13"/>
    <w:rsid w:val="00F21607"/>
    <w:rsid w:val="00F263A6"/>
    <w:rsid w:val="00F30759"/>
    <w:rsid w:val="00F33FAC"/>
    <w:rsid w:val="00F4775F"/>
    <w:rsid w:val="00F50291"/>
    <w:rsid w:val="00F55052"/>
    <w:rsid w:val="00F57701"/>
    <w:rsid w:val="00F57A21"/>
    <w:rsid w:val="00F57D3F"/>
    <w:rsid w:val="00F61141"/>
    <w:rsid w:val="00F6313C"/>
    <w:rsid w:val="00F662B2"/>
    <w:rsid w:val="00F762C8"/>
    <w:rsid w:val="00F8169B"/>
    <w:rsid w:val="00F8296F"/>
    <w:rsid w:val="00F9281C"/>
    <w:rsid w:val="00F93FB5"/>
    <w:rsid w:val="00F97ED2"/>
    <w:rsid w:val="00FA1CB2"/>
    <w:rsid w:val="00FA3512"/>
    <w:rsid w:val="00FA3BB5"/>
    <w:rsid w:val="00FA6E4C"/>
    <w:rsid w:val="00FB04E6"/>
    <w:rsid w:val="00FB5BCF"/>
    <w:rsid w:val="00FB7A45"/>
    <w:rsid w:val="00FC06E3"/>
    <w:rsid w:val="00FC2342"/>
    <w:rsid w:val="00FC2E29"/>
    <w:rsid w:val="00FC3DE3"/>
    <w:rsid w:val="00FC6280"/>
    <w:rsid w:val="00FC678E"/>
    <w:rsid w:val="00FD09CC"/>
    <w:rsid w:val="00FD28A1"/>
    <w:rsid w:val="00FD337E"/>
    <w:rsid w:val="00FD5D78"/>
    <w:rsid w:val="00FD6B3F"/>
    <w:rsid w:val="00FD6D30"/>
    <w:rsid w:val="00FD70AE"/>
    <w:rsid w:val="00FE1420"/>
    <w:rsid w:val="00FE4FBB"/>
    <w:rsid w:val="00FE6A1B"/>
    <w:rsid w:val="00FF2D20"/>
    <w:rsid w:val="00FF3D62"/>
    <w:rsid w:val="00FF5E35"/>
    <w:rsid w:val="00F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DA7D247"/>
  <w15:docId w15:val="{11C2FE86-1C2C-41E8-9B9B-4CBED7DD0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36D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D436D0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D436D0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436D0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436D0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436D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D436D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D436D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D436D0"/>
    <w:rPr>
      <w:rFonts w:ascii="Calibri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D436D0"/>
    <w:rPr>
      <w:b/>
      <w:color w:val="000080"/>
      <w:sz w:val="20"/>
    </w:rPr>
  </w:style>
  <w:style w:type="character" w:customStyle="1" w:styleId="a4">
    <w:name w:val="Гипертекстовая ссылка"/>
    <w:uiPriority w:val="99"/>
    <w:rsid w:val="00D436D0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D436D0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D436D0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D436D0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D436D0"/>
    <w:rPr>
      <w:u w:val="single"/>
    </w:rPr>
  </w:style>
  <w:style w:type="paragraph" w:customStyle="1" w:styleId="a8">
    <w:name w:val="Интерфейс"/>
    <w:basedOn w:val="a"/>
    <w:next w:val="a"/>
    <w:uiPriority w:val="99"/>
    <w:rsid w:val="00D436D0"/>
    <w:rPr>
      <w:color w:val="D4D0C8"/>
    </w:rPr>
  </w:style>
  <w:style w:type="paragraph" w:customStyle="1" w:styleId="a9">
    <w:name w:val="Комментарий"/>
    <w:basedOn w:val="a"/>
    <w:next w:val="a"/>
    <w:uiPriority w:val="99"/>
    <w:rsid w:val="00D436D0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D436D0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D436D0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D436D0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D436D0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D436D0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D436D0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D436D0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uiPriority w:val="99"/>
    <w:rsid w:val="00D436D0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uiPriority w:val="99"/>
    <w:rsid w:val="00D436D0"/>
    <w:rPr>
      <w:rFonts w:cs="Times New Roman"/>
      <w:b/>
      <w:bCs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D436D0"/>
    <w:pPr>
      <w:ind w:firstLine="0"/>
    </w:pPr>
  </w:style>
  <w:style w:type="paragraph" w:customStyle="1" w:styleId="af4">
    <w:name w:val="Объект"/>
    <w:basedOn w:val="a"/>
    <w:next w:val="a"/>
    <w:uiPriority w:val="99"/>
    <w:rsid w:val="00D436D0"/>
  </w:style>
  <w:style w:type="paragraph" w:customStyle="1" w:styleId="af5">
    <w:name w:val="Таблицы (моноширинный)"/>
    <w:basedOn w:val="a"/>
    <w:next w:val="a"/>
    <w:uiPriority w:val="99"/>
    <w:rsid w:val="00D436D0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D436D0"/>
    <w:pPr>
      <w:ind w:left="140"/>
    </w:pPr>
  </w:style>
  <w:style w:type="character" w:customStyle="1" w:styleId="af7">
    <w:name w:val="Опечатки"/>
    <w:uiPriority w:val="99"/>
    <w:rsid w:val="00D436D0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D436D0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D436D0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D436D0"/>
    <w:pPr>
      <w:ind w:firstLine="0"/>
      <w:jc w:val="left"/>
    </w:pPr>
  </w:style>
  <w:style w:type="character" w:customStyle="1" w:styleId="afb">
    <w:name w:val="Продолжение ссылки"/>
    <w:uiPriority w:val="99"/>
    <w:rsid w:val="00D436D0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D436D0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D436D0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D436D0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D436D0"/>
    <w:pPr>
      <w:ind w:firstLine="0"/>
      <w:jc w:val="left"/>
    </w:pPr>
  </w:style>
  <w:style w:type="character" w:customStyle="1" w:styleId="aff0">
    <w:name w:val="Утратил силу"/>
    <w:uiPriority w:val="99"/>
    <w:rsid w:val="00D436D0"/>
    <w:rPr>
      <w:rFonts w:cs="Times New Roman"/>
      <w:b/>
      <w:bCs/>
      <w:strike/>
      <w:color w:val="808000"/>
      <w:sz w:val="20"/>
      <w:szCs w:val="20"/>
    </w:rPr>
  </w:style>
  <w:style w:type="paragraph" w:styleId="aff1">
    <w:name w:val="Balloon Text"/>
    <w:basedOn w:val="a"/>
    <w:link w:val="aff2"/>
    <w:uiPriority w:val="99"/>
    <w:semiHidden/>
    <w:rsid w:val="00025EE8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link w:val="aff1"/>
    <w:uiPriority w:val="99"/>
    <w:semiHidden/>
    <w:locked/>
    <w:rsid w:val="00D436D0"/>
    <w:rPr>
      <w:rFonts w:ascii="Tahoma" w:hAnsi="Tahoma" w:cs="Tahoma"/>
      <w:sz w:val="16"/>
      <w:szCs w:val="16"/>
    </w:rPr>
  </w:style>
  <w:style w:type="paragraph" w:styleId="aff3">
    <w:name w:val="Title"/>
    <w:basedOn w:val="a"/>
    <w:link w:val="aff4"/>
    <w:uiPriority w:val="99"/>
    <w:qFormat/>
    <w:rsid w:val="00C87E7E"/>
    <w:pPr>
      <w:widowControl/>
      <w:autoSpaceDE/>
      <w:autoSpaceDN/>
      <w:adjustRightInd/>
      <w:ind w:firstLine="0"/>
      <w:jc w:val="center"/>
    </w:pPr>
    <w:rPr>
      <w:b/>
      <w:bCs/>
    </w:rPr>
  </w:style>
  <w:style w:type="character" w:customStyle="1" w:styleId="aff4">
    <w:name w:val="Заголовок Знак"/>
    <w:link w:val="aff3"/>
    <w:uiPriority w:val="99"/>
    <w:locked/>
    <w:rsid w:val="00D436D0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ConsPlusTitle">
    <w:name w:val="ConsPlusTitle"/>
    <w:uiPriority w:val="99"/>
    <w:rsid w:val="00AE703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f5">
    <w:name w:val="Body Text"/>
    <w:basedOn w:val="a"/>
    <w:link w:val="aff6"/>
    <w:uiPriority w:val="99"/>
    <w:rsid w:val="00477200"/>
    <w:pPr>
      <w:widowControl/>
      <w:autoSpaceDE/>
      <w:autoSpaceDN/>
      <w:adjustRightInd/>
      <w:ind w:firstLine="0"/>
      <w:jc w:val="center"/>
    </w:pPr>
    <w:rPr>
      <w:sz w:val="24"/>
      <w:szCs w:val="24"/>
    </w:rPr>
  </w:style>
  <w:style w:type="character" w:customStyle="1" w:styleId="aff6">
    <w:name w:val="Основной текст Знак"/>
    <w:link w:val="aff5"/>
    <w:uiPriority w:val="99"/>
    <w:semiHidden/>
    <w:locked/>
    <w:rsid w:val="00D436D0"/>
    <w:rPr>
      <w:rFonts w:ascii="Arial" w:hAnsi="Arial" w:cs="Arial"/>
      <w:sz w:val="20"/>
      <w:szCs w:val="20"/>
    </w:rPr>
  </w:style>
  <w:style w:type="paragraph" w:customStyle="1" w:styleId="ConsPlusCell">
    <w:name w:val="ConsPlusCell"/>
    <w:rsid w:val="0061000A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table" w:styleId="aff7">
    <w:name w:val="Table Grid"/>
    <w:basedOn w:val="a1"/>
    <w:uiPriority w:val="99"/>
    <w:rsid w:val="002E3F5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lock-infoleft">
    <w:name w:val="block-info__left"/>
    <w:uiPriority w:val="99"/>
    <w:rsid w:val="00AF499A"/>
    <w:rPr>
      <w:rFonts w:cs="Times New Roman"/>
    </w:rPr>
  </w:style>
  <w:style w:type="character" w:styleId="aff8">
    <w:name w:val="Hyperlink"/>
    <w:uiPriority w:val="99"/>
    <w:semiHidden/>
    <w:rsid w:val="00AF499A"/>
    <w:rPr>
      <w:rFonts w:cs="Times New Roman"/>
      <w:color w:val="0000FF"/>
      <w:u w:val="single"/>
    </w:rPr>
  </w:style>
  <w:style w:type="paragraph" w:styleId="aff9">
    <w:name w:val="List Paragraph"/>
    <w:basedOn w:val="a"/>
    <w:uiPriority w:val="99"/>
    <w:qFormat/>
    <w:rsid w:val="00D94EFC"/>
    <w:pPr>
      <w:widowControl/>
      <w:autoSpaceDE/>
      <w:autoSpaceDN/>
      <w:adjustRightInd/>
      <w:ind w:left="720" w:firstLine="567"/>
    </w:pPr>
    <w:rPr>
      <w:rFonts w:ascii="Times New Roman" w:hAnsi="Times New Roman" w:cs="Times New Roman"/>
    </w:rPr>
  </w:style>
  <w:style w:type="character" w:styleId="affa">
    <w:name w:val="FollowedHyperlink"/>
    <w:uiPriority w:val="99"/>
    <w:semiHidden/>
    <w:rsid w:val="008178C4"/>
    <w:rPr>
      <w:rFonts w:cs="Times New Roman"/>
      <w:color w:val="800080"/>
      <w:u w:val="single"/>
    </w:rPr>
  </w:style>
  <w:style w:type="paragraph" w:customStyle="1" w:styleId="ConsPlusNonformat">
    <w:name w:val="ConsPlusNonformat"/>
    <w:uiPriority w:val="99"/>
    <w:rsid w:val="00B4738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7778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semiHidden/>
    <w:rsid w:val="009A649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9A649B"/>
    <w:rPr>
      <w:rFonts w:ascii="Arial" w:hAnsi="Arial" w:cs="Arial"/>
      <w:sz w:val="20"/>
      <w:szCs w:val="20"/>
    </w:rPr>
  </w:style>
  <w:style w:type="paragraph" w:customStyle="1" w:styleId="formattexttopleveltext">
    <w:name w:val="formattext topleveltext"/>
    <w:basedOn w:val="a"/>
    <w:uiPriority w:val="99"/>
    <w:rsid w:val="00C273D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character" w:styleId="affb">
    <w:name w:val="Strong"/>
    <w:uiPriority w:val="99"/>
    <w:qFormat/>
    <w:locked/>
    <w:rsid w:val="00086DD3"/>
    <w:rPr>
      <w:rFonts w:cs="Times New Roman"/>
      <w:b/>
      <w:bCs/>
    </w:rPr>
  </w:style>
  <w:style w:type="character" w:customStyle="1" w:styleId="extended-textshort">
    <w:name w:val="extended-text__short"/>
    <w:uiPriority w:val="99"/>
    <w:rsid w:val="00CB5C75"/>
    <w:rPr>
      <w:rFonts w:cs="Times New Roman"/>
    </w:rPr>
  </w:style>
  <w:style w:type="paragraph" w:styleId="affc">
    <w:name w:val="footer"/>
    <w:basedOn w:val="a"/>
    <w:link w:val="affd"/>
    <w:uiPriority w:val="99"/>
    <w:rsid w:val="009D7113"/>
    <w:pPr>
      <w:tabs>
        <w:tab w:val="center" w:pos="4677"/>
        <w:tab w:val="right" w:pos="9355"/>
      </w:tabs>
    </w:pPr>
  </w:style>
  <w:style w:type="character" w:customStyle="1" w:styleId="affd">
    <w:name w:val="Нижний колонтитул Знак"/>
    <w:link w:val="affc"/>
    <w:uiPriority w:val="99"/>
    <w:semiHidden/>
    <w:rsid w:val="00D64207"/>
    <w:rPr>
      <w:rFonts w:ascii="Arial" w:hAnsi="Arial" w:cs="Arial"/>
      <w:sz w:val="20"/>
      <w:szCs w:val="20"/>
    </w:rPr>
  </w:style>
  <w:style w:type="character" w:styleId="affe">
    <w:name w:val="page number"/>
    <w:uiPriority w:val="99"/>
    <w:rsid w:val="009D7113"/>
    <w:rPr>
      <w:rFonts w:cs="Times New Roman"/>
    </w:rPr>
  </w:style>
  <w:style w:type="paragraph" w:styleId="afff">
    <w:name w:val="header"/>
    <w:basedOn w:val="a"/>
    <w:link w:val="afff0"/>
    <w:uiPriority w:val="99"/>
    <w:rsid w:val="009D7113"/>
    <w:pPr>
      <w:tabs>
        <w:tab w:val="center" w:pos="4677"/>
        <w:tab w:val="right" w:pos="9355"/>
      </w:tabs>
    </w:pPr>
  </w:style>
  <w:style w:type="character" w:customStyle="1" w:styleId="afff0">
    <w:name w:val="Верхний колонтитул Знак"/>
    <w:link w:val="afff"/>
    <w:uiPriority w:val="99"/>
    <w:semiHidden/>
    <w:rsid w:val="00D64207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9294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9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29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2372665DB1F8D38B40BB765A9C712A24153C727ED57A77B63D7E4471C1N3CAG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1AF36CAE8382589F1E5A26CAC1CAA9844C9AE6819CC1098C1FE985A7Dy9C3G" TargetMode="Externa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go.midural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ngo.midural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F36CAE8382589F1E5A26CAC1CAA9844C9AE6819CC1098C1FE985A7Dy9C3G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D99BC-15EB-449C-9FFF-14C09BC51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4223</Words>
  <Characters>24075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28242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Батенёва Екатерина Геннадьевна</dc:creator>
  <cp:keywords/>
  <dc:description/>
  <cp:lastModifiedBy>Яценко Алена Александровна</cp:lastModifiedBy>
  <cp:revision>2</cp:revision>
  <cp:lastPrinted>2018-09-13T04:20:00Z</cp:lastPrinted>
  <dcterms:created xsi:type="dcterms:W3CDTF">2018-09-21T09:27:00Z</dcterms:created>
  <dcterms:modified xsi:type="dcterms:W3CDTF">2018-09-21T09:27:00Z</dcterms:modified>
</cp:coreProperties>
</file>