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440B" w:rsidRPr="00770139" w:rsidRDefault="0044440B" w:rsidP="0044440B">
      <w:pPr>
        <w:jc w:val="center"/>
        <w:rPr>
          <w:rFonts w:ascii="Times New Roman" w:hAnsi="Times New Roman"/>
          <w:b/>
          <w:spacing w:val="38"/>
          <w:sz w:val="32"/>
          <w:szCs w:val="32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BE58AA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="00770139">
        <w:rPr>
          <w:rFonts w:ascii="Times New Roman" w:hAnsi="Times New Roman"/>
          <w:sz w:val="28"/>
          <w:szCs w:val="28"/>
        </w:rPr>
        <w:t xml:space="preserve">    </w:t>
      </w:r>
      <w:r w:rsidR="00907FDE" w:rsidRPr="00262919">
        <w:rPr>
          <w:rFonts w:ascii="Times New Roman" w:hAnsi="Times New Roman"/>
          <w:noProof/>
          <w:spacing w:val="38"/>
          <w:sz w:val="28"/>
          <w:szCs w:val="28"/>
        </w:rPr>
        <w:drawing>
          <wp:inline distT="0" distB="0" distL="0" distR="0">
            <wp:extent cx="657225" cy="952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70139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BB18B0">
        <w:rPr>
          <w:rFonts w:ascii="Times New Roman" w:hAnsi="Times New Roman"/>
          <w:spacing w:val="38"/>
          <w:sz w:val="28"/>
          <w:szCs w:val="28"/>
        </w:rPr>
        <w:t xml:space="preserve">       </w:t>
      </w:r>
      <w:r w:rsidRPr="00BB18B0">
        <w:rPr>
          <w:rFonts w:ascii="Times New Roman" w:hAnsi="Times New Roman"/>
          <w:spacing w:val="38"/>
          <w:sz w:val="28"/>
          <w:szCs w:val="28"/>
        </w:rPr>
        <w:tab/>
      </w:r>
      <w:r w:rsidRPr="00BB18B0">
        <w:rPr>
          <w:rFonts w:ascii="Times New Roman" w:hAnsi="Times New Roman"/>
          <w:spacing w:val="38"/>
          <w:sz w:val="28"/>
          <w:szCs w:val="28"/>
        </w:rPr>
        <w:tab/>
      </w:r>
      <w:r w:rsidRPr="00770139">
        <w:rPr>
          <w:rFonts w:ascii="Times New Roman" w:hAnsi="Times New Roman"/>
          <w:b/>
          <w:spacing w:val="38"/>
          <w:sz w:val="32"/>
          <w:szCs w:val="32"/>
          <w:u w:val="single"/>
        </w:rPr>
        <w:t xml:space="preserve"> </w:t>
      </w:r>
    </w:p>
    <w:p w:rsidR="00262919" w:rsidRDefault="00262919" w:rsidP="0044440B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4440B" w:rsidRPr="00BB18B0" w:rsidRDefault="0044440B" w:rsidP="0044440B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BB18B0">
        <w:rPr>
          <w:rFonts w:ascii="Times New Roman" w:hAnsi="Times New Roman"/>
          <w:b/>
          <w:bCs/>
          <w:sz w:val="28"/>
          <w:szCs w:val="28"/>
        </w:rPr>
        <w:t>ГЛАВА НОВОЛЯЛИНСКОГО ГОРОДСКОГО ОКРУГА</w:t>
      </w:r>
    </w:p>
    <w:p w:rsidR="0044440B" w:rsidRPr="00BB18B0" w:rsidRDefault="0044440B" w:rsidP="0044440B">
      <w:pPr>
        <w:jc w:val="center"/>
        <w:rPr>
          <w:rFonts w:ascii="Times New Roman" w:hAnsi="Times New Roman"/>
          <w:b/>
          <w:bCs/>
          <w:caps/>
          <w:sz w:val="28"/>
          <w:szCs w:val="28"/>
        </w:rPr>
      </w:pPr>
      <w:r w:rsidRPr="00BB18B0">
        <w:rPr>
          <w:rFonts w:ascii="Times New Roman" w:hAnsi="Times New Roman"/>
          <w:b/>
          <w:bCs/>
          <w:caps/>
          <w:sz w:val="28"/>
          <w:szCs w:val="28"/>
        </w:rPr>
        <w:t>П О С Т А Н О В Л Е Н И Е</w:t>
      </w:r>
    </w:p>
    <w:p w:rsidR="0044440B" w:rsidRPr="00BB18B0" w:rsidRDefault="0044440B" w:rsidP="0044440B">
      <w:pPr>
        <w:rPr>
          <w:rFonts w:ascii="Times New Roman" w:hAnsi="Times New Roman"/>
          <w:sz w:val="28"/>
          <w:szCs w:val="28"/>
        </w:rPr>
      </w:pPr>
    </w:p>
    <w:p w:rsidR="0044440B" w:rsidRPr="00BB18B0" w:rsidRDefault="00844EF4" w:rsidP="0044440B">
      <w:pPr>
        <w:rPr>
          <w:rFonts w:ascii="Times New Roman" w:hAnsi="Times New Roman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-48260</wp:posOffset>
                </wp:positionH>
                <wp:positionV relativeFrom="paragraph">
                  <wp:posOffset>24130</wp:posOffset>
                </wp:positionV>
                <wp:extent cx="6096000" cy="0"/>
                <wp:effectExtent l="31750" t="28575" r="34925" b="28575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96484B" id="Lin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pt,1.9pt" to="476.2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" strokeweight="4.5pt">
                <v:stroke linestyle="thinThick"/>
              </v:line>
            </w:pict>
          </mc:Fallback>
        </mc:AlternateContent>
      </w:r>
    </w:p>
    <w:p w:rsidR="0044440B" w:rsidRPr="00BB18B0" w:rsidRDefault="003C60BC" w:rsidP="0044440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943673">
        <w:rPr>
          <w:rFonts w:ascii="Times New Roman" w:hAnsi="Times New Roman"/>
          <w:sz w:val="24"/>
          <w:szCs w:val="24"/>
        </w:rPr>
        <w:t>т</w:t>
      </w:r>
      <w:r w:rsidR="009A10D0">
        <w:rPr>
          <w:rFonts w:ascii="Times New Roman" w:hAnsi="Times New Roman"/>
          <w:sz w:val="24"/>
          <w:szCs w:val="24"/>
        </w:rPr>
        <w:t xml:space="preserve"> </w:t>
      </w:r>
      <w:r w:rsidR="00844EF4">
        <w:rPr>
          <w:rFonts w:ascii="Times New Roman" w:hAnsi="Times New Roman"/>
          <w:sz w:val="24"/>
          <w:szCs w:val="24"/>
        </w:rPr>
        <w:t>16.04.</w:t>
      </w:r>
      <w:r w:rsidR="009A10D0">
        <w:rPr>
          <w:rFonts w:ascii="Times New Roman" w:hAnsi="Times New Roman"/>
          <w:sz w:val="24"/>
          <w:szCs w:val="24"/>
        </w:rPr>
        <w:t>2019</w:t>
      </w:r>
      <w:r w:rsidR="006B037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года</w:t>
      </w:r>
      <w:r w:rsidR="00844EF4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 w:rsidR="0044440B" w:rsidRPr="00BB18B0">
        <w:rPr>
          <w:rFonts w:ascii="Times New Roman" w:hAnsi="Times New Roman"/>
          <w:sz w:val="24"/>
          <w:szCs w:val="24"/>
        </w:rPr>
        <w:t xml:space="preserve">№ </w:t>
      </w:r>
      <w:r w:rsidR="00844EF4">
        <w:rPr>
          <w:rFonts w:ascii="Times New Roman" w:hAnsi="Times New Roman"/>
          <w:sz w:val="24"/>
          <w:szCs w:val="24"/>
        </w:rPr>
        <w:t>351</w:t>
      </w:r>
    </w:p>
    <w:p w:rsidR="00BC4A77" w:rsidRDefault="0044440B" w:rsidP="0044440B">
      <w:pPr>
        <w:rPr>
          <w:rFonts w:ascii="Times New Roman" w:hAnsi="Times New Roman"/>
          <w:sz w:val="24"/>
          <w:szCs w:val="24"/>
        </w:rPr>
      </w:pPr>
      <w:r w:rsidRPr="00BB18B0">
        <w:rPr>
          <w:rFonts w:ascii="Times New Roman" w:hAnsi="Times New Roman"/>
          <w:sz w:val="24"/>
          <w:szCs w:val="24"/>
        </w:rPr>
        <w:t>г. Новая Ляля</w:t>
      </w:r>
    </w:p>
    <w:p w:rsidR="00EF0A47" w:rsidRPr="00BC4A77" w:rsidRDefault="00EF0A47" w:rsidP="0044440B">
      <w:pPr>
        <w:rPr>
          <w:rFonts w:ascii="Times New Roman" w:hAnsi="Times New Roman"/>
          <w:sz w:val="24"/>
          <w:szCs w:val="24"/>
        </w:rPr>
      </w:pPr>
    </w:p>
    <w:p w:rsidR="0044440B" w:rsidRPr="006142DA" w:rsidRDefault="0038551F" w:rsidP="006142DA">
      <w:pPr>
        <w:widowControl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72618C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О</w:t>
      </w:r>
      <w:r w:rsidR="003C46AA" w:rsidRPr="0072618C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 xml:space="preserve">б определении </w:t>
      </w:r>
      <w:r w:rsidR="0072618C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перечней</w:t>
      </w:r>
      <w:r w:rsidR="0072618C" w:rsidRPr="0072618C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 xml:space="preserve"> мест, </w:t>
      </w:r>
      <w:r w:rsidR="003C46AA" w:rsidRPr="0072618C">
        <w:rPr>
          <w:rFonts w:ascii="Times New Roman" w:hAnsi="Times New Roman"/>
          <w:b/>
          <w:i/>
          <w:sz w:val="28"/>
          <w:szCs w:val="28"/>
        </w:rPr>
        <w:t>нахождение в которых может причинить вред здоровью детей</w:t>
      </w:r>
      <w:r w:rsidR="00C00AD9">
        <w:rPr>
          <w:rFonts w:ascii="Times New Roman" w:hAnsi="Times New Roman"/>
          <w:b/>
          <w:bCs/>
          <w:sz w:val="28"/>
          <w:szCs w:val="28"/>
        </w:rPr>
        <w:t xml:space="preserve">, </w:t>
      </w:r>
      <w:r w:rsidR="006142DA" w:rsidRPr="006142DA">
        <w:rPr>
          <w:rFonts w:ascii="Times New Roman" w:hAnsi="Times New Roman"/>
          <w:b/>
          <w:bCs/>
          <w:i/>
          <w:sz w:val="28"/>
          <w:szCs w:val="28"/>
        </w:rPr>
        <w:t xml:space="preserve">(лиц, </w:t>
      </w:r>
      <w:r w:rsidR="00C00AD9" w:rsidRPr="006142DA">
        <w:rPr>
          <w:rFonts w:ascii="Times New Roman" w:hAnsi="Times New Roman"/>
          <w:b/>
          <w:bCs/>
          <w:i/>
          <w:sz w:val="28"/>
          <w:szCs w:val="28"/>
        </w:rPr>
        <w:t>не достигших возраста 18 лет</w:t>
      </w:r>
      <w:r w:rsidR="006142DA" w:rsidRPr="006142DA">
        <w:rPr>
          <w:rFonts w:ascii="Times New Roman" w:hAnsi="Times New Roman"/>
          <w:b/>
          <w:bCs/>
          <w:i/>
          <w:sz w:val="28"/>
          <w:szCs w:val="28"/>
        </w:rPr>
        <w:t>)</w:t>
      </w:r>
      <w:r w:rsidR="003C46AA" w:rsidRPr="0072618C">
        <w:rPr>
          <w:rFonts w:ascii="Times New Roman" w:hAnsi="Times New Roman"/>
          <w:b/>
          <w:i/>
          <w:sz w:val="28"/>
          <w:szCs w:val="28"/>
        </w:rPr>
        <w:t>, их физическому, интеллектуальному, психическому, духовному и нравст</w:t>
      </w:r>
      <w:r w:rsidR="0072618C">
        <w:rPr>
          <w:rFonts w:ascii="Times New Roman" w:hAnsi="Times New Roman"/>
          <w:b/>
          <w:i/>
          <w:sz w:val="28"/>
          <w:szCs w:val="28"/>
        </w:rPr>
        <w:t>венному развитию, и общественных мест</w:t>
      </w:r>
      <w:r w:rsidR="003C46AA" w:rsidRPr="0072618C">
        <w:rPr>
          <w:rFonts w:ascii="Times New Roman" w:hAnsi="Times New Roman"/>
          <w:b/>
          <w:i/>
          <w:sz w:val="28"/>
          <w:szCs w:val="28"/>
        </w:rPr>
        <w:t>, в которых в ночное время не допускается нахождение детей</w:t>
      </w:r>
      <w:r w:rsidR="00C00AD9">
        <w:rPr>
          <w:rFonts w:ascii="Times New Roman" w:hAnsi="Times New Roman"/>
          <w:b/>
          <w:i/>
          <w:sz w:val="28"/>
          <w:szCs w:val="28"/>
        </w:rPr>
        <w:t>,</w:t>
      </w:r>
      <w:r w:rsidR="00C00AD9" w:rsidRPr="00C00AD9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r w:rsidR="00C00AD9">
        <w:rPr>
          <w:rFonts w:ascii="Times New Roman" w:hAnsi="Times New Roman"/>
          <w:b/>
          <w:bCs/>
          <w:i/>
          <w:iCs/>
          <w:sz w:val="28"/>
          <w:szCs w:val="28"/>
        </w:rPr>
        <w:t>не достигших возраста 16 лет,</w:t>
      </w:r>
      <w:r w:rsidR="006142DA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r w:rsidR="003C46AA" w:rsidRPr="0072618C">
        <w:rPr>
          <w:rFonts w:ascii="Times New Roman" w:hAnsi="Times New Roman"/>
          <w:b/>
          <w:i/>
          <w:sz w:val="28"/>
          <w:szCs w:val="28"/>
        </w:rPr>
        <w:t>без сопровождения родителей (лиц, их заменяющих), а также лиц, осуществляющих мероприятия с участием детей</w:t>
      </w:r>
    </w:p>
    <w:p w:rsidR="00EF0A47" w:rsidRPr="00CE0E1E" w:rsidRDefault="00EF0A47" w:rsidP="00E566D6">
      <w:pPr>
        <w:widowControl/>
        <w:jc w:val="both"/>
      </w:pPr>
    </w:p>
    <w:p w:rsidR="003C46AA" w:rsidRPr="003C46AA" w:rsidRDefault="0044440B" w:rsidP="003C46AA">
      <w:pPr>
        <w:widowControl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3C46AA" w:rsidRPr="003C46AA">
        <w:rPr>
          <w:rFonts w:ascii="Times New Roman" w:hAnsi="Times New Roman"/>
          <w:color w:val="000000" w:themeColor="text1"/>
          <w:sz w:val="28"/>
          <w:szCs w:val="28"/>
        </w:rPr>
        <w:t xml:space="preserve">В соответствии </w:t>
      </w:r>
      <w:r w:rsidR="003C46AA">
        <w:rPr>
          <w:rFonts w:ascii="Times New Roman" w:hAnsi="Times New Roman"/>
          <w:color w:val="000000" w:themeColor="text1"/>
          <w:sz w:val="28"/>
          <w:szCs w:val="28"/>
        </w:rPr>
        <w:t>с Федеральным законом</w:t>
      </w:r>
      <w:r w:rsidR="003C46AA" w:rsidRPr="003C46A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C46AA">
        <w:rPr>
          <w:rFonts w:ascii="Times New Roman" w:hAnsi="Times New Roman"/>
          <w:color w:val="000000" w:themeColor="text1"/>
          <w:sz w:val="28"/>
          <w:szCs w:val="28"/>
        </w:rPr>
        <w:t>Российской Федерации от 24.07.</w:t>
      </w:r>
      <w:r w:rsidR="003C46AA" w:rsidRPr="003C46AA">
        <w:rPr>
          <w:rFonts w:ascii="Times New Roman" w:hAnsi="Times New Roman"/>
          <w:color w:val="000000" w:themeColor="text1"/>
          <w:sz w:val="28"/>
          <w:szCs w:val="28"/>
        </w:rPr>
        <w:t xml:space="preserve">1998 </w:t>
      </w:r>
      <w:r w:rsidR="003C46AA">
        <w:rPr>
          <w:rFonts w:ascii="Times New Roman" w:hAnsi="Times New Roman"/>
          <w:color w:val="000000" w:themeColor="text1"/>
          <w:sz w:val="28"/>
          <w:szCs w:val="28"/>
        </w:rPr>
        <w:t>№ 124-ФЗ «</w:t>
      </w:r>
      <w:r w:rsidR="003C46AA" w:rsidRPr="003C46AA">
        <w:rPr>
          <w:rFonts w:ascii="Times New Roman" w:hAnsi="Times New Roman"/>
          <w:color w:val="000000" w:themeColor="text1"/>
          <w:sz w:val="28"/>
          <w:szCs w:val="28"/>
        </w:rPr>
        <w:t>Об основных гарантиях прав</w:t>
      </w:r>
      <w:r w:rsidR="003C46AA">
        <w:rPr>
          <w:rFonts w:ascii="Times New Roman" w:hAnsi="Times New Roman"/>
          <w:color w:val="000000" w:themeColor="text1"/>
          <w:sz w:val="28"/>
          <w:szCs w:val="28"/>
        </w:rPr>
        <w:t xml:space="preserve"> ребенка в Российской Федерации»</w:t>
      </w:r>
      <w:r w:rsidR="003C46AA" w:rsidRPr="003C46AA">
        <w:rPr>
          <w:rFonts w:ascii="Times New Roman" w:hAnsi="Times New Roman"/>
          <w:color w:val="000000" w:themeColor="text1"/>
          <w:sz w:val="28"/>
          <w:szCs w:val="28"/>
        </w:rPr>
        <w:t>, Закон</w:t>
      </w:r>
      <w:r w:rsidR="003C46AA">
        <w:rPr>
          <w:rFonts w:ascii="Times New Roman" w:hAnsi="Times New Roman"/>
          <w:color w:val="000000" w:themeColor="text1"/>
          <w:sz w:val="28"/>
          <w:szCs w:val="28"/>
        </w:rPr>
        <w:t xml:space="preserve">ом </w:t>
      </w:r>
      <w:r w:rsidR="003C46AA" w:rsidRPr="003C46AA">
        <w:rPr>
          <w:rFonts w:ascii="Times New Roman" w:hAnsi="Times New Roman"/>
          <w:color w:val="000000" w:themeColor="text1"/>
          <w:sz w:val="28"/>
          <w:szCs w:val="28"/>
        </w:rPr>
        <w:t>Сверд</w:t>
      </w:r>
      <w:r w:rsidR="003C46AA">
        <w:rPr>
          <w:rFonts w:ascii="Times New Roman" w:hAnsi="Times New Roman"/>
          <w:color w:val="000000" w:themeColor="text1"/>
          <w:sz w:val="28"/>
          <w:szCs w:val="28"/>
        </w:rPr>
        <w:t xml:space="preserve">ловской области от 16.07.2009 № </w:t>
      </w:r>
      <w:r w:rsidR="003C46AA" w:rsidRPr="003C46AA">
        <w:rPr>
          <w:rFonts w:ascii="Times New Roman" w:hAnsi="Times New Roman"/>
          <w:color w:val="000000" w:themeColor="text1"/>
          <w:sz w:val="28"/>
          <w:szCs w:val="28"/>
        </w:rPr>
        <w:t xml:space="preserve">73-ОЗ </w:t>
      </w:r>
      <w:r w:rsidR="003C46AA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3C46AA" w:rsidRPr="003C46AA">
        <w:rPr>
          <w:rFonts w:ascii="Times New Roman" w:hAnsi="Times New Roman"/>
          <w:color w:val="000000" w:themeColor="text1"/>
          <w:sz w:val="28"/>
          <w:szCs w:val="28"/>
        </w:rPr>
        <w:t>Об установлении на территории Свердловской области мер по недопущению нахождения детей в местах, нахождение в которых может причинить вред здоровью детей, их физическому, интеллектуальному, психическому, духовному и нравственному развитию, и по недопущению нахождения детей в ночное время в общественных местах без сопровождения родителей (лиц, их заменяющих) или лиц, осуществляющ</w:t>
      </w:r>
      <w:r w:rsidR="003C46AA">
        <w:rPr>
          <w:rFonts w:ascii="Times New Roman" w:hAnsi="Times New Roman"/>
          <w:color w:val="000000" w:themeColor="text1"/>
          <w:sz w:val="28"/>
          <w:szCs w:val="28"/>
        </w:rPr>
        <w:t>их мероприятия с участием детей»</w:t>
      </w:r>
      <w:r w:rsidR="003C46AA" w:rsidRPr="003C46AA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3C46AA" w:rsidRPr="003C46AA">
        <w:t xml:space="preserve"> </w:t>
      </w:r>
      <w:r w:rsidR="003C46AA" w:rsidRPr="003C46AA">
        <w:rPr>
          <w:rFonts w:ascii="Times New Roman" w:hAnsi="Times New Roman"/>
          <w:color w:val="000000" w:themeColor="text1"/>
          <w:sz w:val="28"/>
          <w:szCs w:val="28"/>
        </w:rPr>
        <w:t>Постановление</w:t>
      </w:r>
      <w:r w:rsidR="003C46AA">
        <w:rPr>
          <w:rFonts w:ascii="Times New Roman" w:hAnsi="Times New Roman"/>
          <w:color w:val="000000" w:themeColor="text1"/>
          <w:sz w:val="28"/>
          <w:szCs w:val="28"/>
        </w:rPr>
        <w:t>м</w:t>
      </w:r>
      <w:r w:rsidR="003C46AA" w:rsidRPr="003C46AA">
        <w:rPr>
          <w:rFonts w:ascii="Times New Roman" w:hAnsi="Times New Roman"/>
          <w:color w:val="000000" w:themeColor="text1"/>
          <w:sz w:val="28"/>
          <w:szCs w:val="28"/>
        </w:rPr>
        <w:t xml:space="preserve"> Правительства Свер</w:t>
      </w:r>
      <w:r w:rsidR="003C46AA">
        <w:rPr>
          <w:rFonts w:ascii="Times New Roman" w:hAnsi="Times New Roman"/>
          <w:color w:val="000000" w:themeColor="text1"/>
          <w:sz w:val="28"/>
          <w:szCs w:val="28"/>
        </w:rPr>
        <w:t>дловской области от 27.08.2010 №</w:t>
      </w:r>
      <w:r w:rsidR="003C46AA" w:rsidRPr="003C46AA">
        <w:rPr>
          <w:rFonts w:ascii="Times New Roman" w:hAnsi="Times New Roman"/>
          <w:color w:val="000000" w:themeColor="text1"/>
          <w:sz w:val="28"/>
          <w:szCs w:val="28"/>
        </w:rPr>
        <w:t xml:space="preserve"> 1252-ПП </w:t>
      </w:r>
      <w:r w:rsidR="003C46AA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3C46AA" w:rsidRPr="003C46AA">
        <w:rPr>
          <w:rFonts w:ascii="Times New Roman" w:hAnsi="Times New Roman"/>
          <w:color w:val="000000" w:themeColor="text1"/>
          <w:sz w:val="28"/>
          <w:szCs w:val="28"/>
        </w:rPr>
        <w:t>Об установлении на территории Свердловской области мер по недопущению нахождения детей (лиц, не достигших возраста 18 лет) в местах, нахождение в которых может причинить вред здоровью детей, их физическому, интеллектуальному, психическому, духовному и нравственному развитию, в том числе в ночное время в общественных местах без сопровождения родителей (лиц, их заменяющих) или лиц, осуществляющ</w:t>
      </w:r>
      <w:r w:rsidR="003C46AA">
        <w:rPr>
          <w:rFonts w:ascii="Times New Roman" w:hAnsi="Times New Roman"/>
          <w:color w:val="000000" w:themeColor="text1"/>
          <w:sz w:val="28"/>
          <w:szCs w:val="28"/>
        </w:rPr>
        <w:t xml:space="preserve">их мероприятия с участием детей», </w:t>
      </w:r>
      <w:r w:rsidR="003C46AA" w:rsidRPr="003C46AA">
        <w:rPr>
          <w:rFonts w:ascii="Times New Roman" w:hAnsi="Times New Roman"/>
          <w:color w:val="000000" w:themeColor="text1"/>
          <w:sz w:val="28"/>
          <w:szCs w:val="28"/>
        </w:rPr>
        <w:t xml:space="preserve">рассмотрев Заключение экспертной комиссии для оценки предложений об определении мест, нахождение в которых может причинить вред здоровью детей, их физическому, интеллектуальному, психическому, духовному и нравственному развитию, и общественных мест, в которых в ночное время не допускается нахождение детей без сопровождения родителей (лиц, их заменяющих), а также лиц, осуществляющих мероприятия с участием детей, руководствуясь </w:t>
      </w:r>
      <w:hyperlink r:id="rId8" w:history="1">
        <w:r w:rsidR="003C46AA" w:rsidRPr="003C46AA">
          <w:rPr>
            <w:rFonts w:ascii="Times New Roman" w:hAnsi="Times New Roman"/>
            <w:color w:val="000000" w:themeColor="text1"/>
            <w:sz w:val="28"/>
            <w:szCs w:val="28"/>
          </w:rPr>
          <w:t>Уставом</w:t>
        </w:r>
      </w:hyperlink>
      <w:r w:rsidR="003C46AA" w:rsidRPr="003C46AA">
        <w:rPr>
          <w:rFonts w:ascii="Times New Roman" w:hAnsi="Times New Roman"/>
          <w:color w:val="000000" w:themeColor="text1"/>
          <w:sz w:val="28"/>
          <w:szCs w:val="28"/>
        </w:rPr>
        <w:t xml:space="preserve"> Новолялинского городского округа,</w:t>
      </w:r>
    </w:p>
    <w:p w:rsidR="005F50F9" w:rsidRPr="001B65BA" w:rsidRDefault="005F50F9" w:rsidP="0044440B">
      <w:pPr>
        <w:tabs>
          <w:tab w:val="left" w:pos="709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027F55" w:rsidRDefault="0044440B" w:rsidP="00027F55">
      <w:pPr>
        <w:jc w:val="both"/>
        <w:rPr>
          <w:rFonts w:ascii="Times New Roman" w:hAnsi="Times New Roman"/>
          <w:sz w:val="28"/>
          <w:szCs w:val="28"/>
        </w:rPr>
      </w:pPr>
      <w:r w:rsidRPr="001B65BA">
        <w:rPr>
          <w:rFonts w:ascii="Times New Roman" w:hAnsi="Times New Roman"/>
          <w:b/>
          <w:sz w:val="28"/>
          <w:szCs w:val="28"/>
        </w:rPr>
        <w:t>ПОСТАНОВЛЯЮ:</w:t>
      </w:r>
      <w:r w:rsidRPr="001B65BA">
        <w:rPr>
          <w:rFonts w:ascii="Times New Roman" w:hAnsi="Times New Roman"/>
          <w:sz w:val="28"/>
          <w:szCs w:val="28"/>
        </w:rPr>
        <w:t xml:space="preserve"> </w:t>
      </w:r>
    </w:p>
    <w:p w:rsidR="0072618C" w:rsidRPr="0072618C" w:rsidRDefault="0044440B" w:rsidP="00027F55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A2E0B">
        <w:rPr>
          <w:rFonts w:ascii="Times New Roman" w:hAnsi="Times New Roman"/>
          <w:sz w:val="28"/>
          <w:szCs w:val="28"/>
        </w:rPr>
        <w:lastRenderedPageBreak/>
        <w:t xml:space="preserve">1. </w:t>
      </w:r>
      <w:r w:rsidR="0072618C" w:rsidRPr="0072618C">
        <w:rPr>
          <w:rFonts w:ascii="Times New Roman" w:hAnsi="Times New Roman"/>
          <w:bCs/>
          <w:iCs/>
          <w:color w:val="000000"/>
          <w:sz w:val="28"/>
          <w:szCs w:val="28"/>
        </w:rPr>
        <w:t xml:space="preserve">Определить перечень мест, </w:t>
      </w:r>
      <w:r w:rsidR="0072618C" w:rsidRPr="0072618C">
        <w:rPr>
          <w:rFonts w:ascii="Times New Roman" w:hAnsi="Times New Roman"/>
          <w:sz w:val="28"/>
          <w:szCs w:val="28"/>
        </w:rPr>
        <w:t>нахождение в которых может причинить вред здоровью детей</w:t>
      </w:r>
      <w:r w:rsidR="00587835">
        <w:rPr>
          <w:rFonts w:ascii="Times New Roman" w:hAnsi="Times New Roman"/>
          <w:sz w:val="28"/>
          <w:szCs w:val="28"/>
        </w:rPr>
        <w:t>,</w:t>
      </w:r>
      <w:r w:rsidR="00C00AD9" w:rsidRPr="00C00AD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C00AD9" w:rsidRPr="00587835">
        <w:rPr>
          <w:rFonts w:ascii="Times New Roman" w:hAnsi="Times New Roman"/>
          <w:bCs/>
          <w:sz w:val="28"/>
          <w:szCs w:val="28"/>
        </w:rPr>
        <w:t>не достигших возраста 18 лет</w:t>
      </w:r>
      <w:r w:rsidR="0072618C" w:rsidRPr="0072618C">
        <w:rPr>
          <w:rFonts w:ascii="Times New Roman" w:hAnsi="Times New Roman"/>
          <w:sz w:val="28"/>
          <w:szCs w:val="28"/>
        </w:rPr>
        <w:t>, их физическому, интеллектуальному, психическому, духовному и нравст</w:t>
      </w:r>
      <w:r w:rsidR="00C00AD9">
        <w:rPr>
          <w:rFonts w:ascii="Times New Roman" w:hAnsi="Times New Roman"/>
          <w:sz w:val="28"/>
          <w:szCs w:val="28"/>
        </w:rPr>
        <w:t xml:space="preserve">венному развитию </w:t>
      </w:r>
      <w:r w:rsidR="00587835">
        <w:rPr>
          <w:rFonts w:ascii="Times New Roman" w:hAnsi="Times New Roman"/>
          <w:sz w:val="28"/>
          <w:szCs w:val="28"/>
        </w:rPr>
        <w:t>(приложение № 1)</w:t>
      </w:r>
      <w:r w:rsidR="0072618C">
        <w:rPr>
          <w:rFonts w:ascii="Times New Roman" w:hAnsi="Times New Roman"/>
          <w:sz w:val="28"/>
          <w:szCs w:val="28"/>
        </w:rPr>
        <w:t>.</w:t>
      </w:r>
    </w:p>
    <w:p w:rsidR="00027F55" w:rsidRPr="0072618C" w:rsidRDefault="0072618C" w:rsidP="0072618C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2618C">
        <w:rPr>
          <w:rFonts w:ascii="Times New Roman" w:hAnsi="Times New Roman"/>
          <w:sz w:val="28"/>
          <w:szCs w:val="28"/>
        </w:rPr>
        <w:t xml:space="preserve">2. </w:t>
      </w:r>
      <w:r w:rsidRPr="0072618C">
        <w:rPr>
          <w:rFonts w:ascii="Times New Roman" w:hAnsi="Times New Roman"/>
          <w:bCs/>
          <w:iCs/>
          <w:color w:val="000000"/>
          <w:sz w:val="28"/>
          <w:szCs w:val="28"/>
        </w:rPr>
        <w:t xml:space="preserve">Определить перечень </w:t>
      </w:r>
      <w:r w:rsidRPr="0072618C">
        <w:rPr>
          <w:rFonts w:ascii="Times New Roman" w:hAnsi="Times New Roman"/>
          <w:sz w:val="28"/>
          <w:szCs w:val="28"/>
        </w:rPr>
        <w:t>общественных мест, в которых в ночное время не допускается нахождение детей</w:t>
      </w:r>
      <w:r w:rsidR="00587835">
        <w:rPr>
          <w:rFonts w:ascii="Times New Roman" w:hAnsi="Times New Roman"/>
          <w:sz w:val="28"/>
          <w:szCs w:val="28"/>
        </w:rPr>
        <w:t>,</w:t>
      </w:r>
      <w:r w:rsidR="00C00AD9" w:rsidRPr="00C00AD9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r w:rsidR="00C00AD9" w:rsidRPr="00587835">
        <w:rPr>
          <w:rFonts w:ascii="Times New Roman" w:hAnsi="Times New Roman"/>
          <w:bCs/>
          <w:iCs/>
          <w:sz w:val="28"/>
          <w:szCs w:val="28"/>
        </w:rPr>
        <w:t>не достигших возраста 16 лет,</w:t>
      </w:r>
      <w:r w:rsidRPr="0072618C">
        <w:rPr>
          <w:rFonts w:ascii="Times New Roman" w:hAnsi="Times New Roman"/>
          <w:sz w:val="28"/>
          <w:szCs w:val="28"/>
        </w:rPr>
        <w:t xml:space="preserve"> без сопровождения родителей (лиц, их заменяющих), а также лиц, осуществляющих мероприятия с участием детей </w:t>
      </w:r>
      <w:r w:rsidR="00587835">
        <w:rPr>
          <w:rFonts w:ascii="Times New Roman" w:hAnsi="Times New Roman"/>
          <w:sz w:val="28"/>
          <w:szCs w:val="28"/>
        </w:rPr>
        <w:t>(приложение</w:t>
      </w:r>
      <w:r w:rsidR="00C00AD9">
        <w:rPr>
          <w:rFonts w:ascii="Times New Roman" w:hAnsi="Times New Roman"/>
          <w:sz w:val="28"/>
          <w:szCs w:val="28"/>
        </w:rPr>
        <w:t xml:space="preserve"> № </w:t>
      </w:r>
      <w:bookmarkStart w:id="1" w:name="sub_5000"/>
      <w:r w:rsidR="00587835">
        <w:rPr>
          <w:rFonts w:ascii="Times New Roman" w:hAnsi="Times New Roman"/>
          <w:sz w:val="28"/>
          <w:szCs w:val="28"/>
        </w:rPr>
        <w:t>2)</w:t>
      </w:r>
      <w:r w:rsidRPr="0072618C">
        <w:rPr>
          <w:rFonts w:ascii="Times New Roman" w:hAnsi="Times New Roman"/>
          <w:sz w:val="28"/>
          <w:szCs w:val="28"/>
        </w:rPr>
        <w:t>.</w:t>
      </w:r>
    </w:p>
    <w:p w:rsidR="00C00AD9" w:rsidRDefault="00C00AD9" w:rsidP="00027F55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347EC5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Признать утратившим силу постановление г</w:t>
      </w:r>
      <w:r w:rsidRPr="00C00AD9">
        <w:rPr>
          <w:rFonts w:ascii="Times New Roman" w:hAnsi="Times New Roman"/>
          <w:sz w:val="28"/>
          <w:szCs w:val="28"/>
        </w:rPr>
        <w:t>лавы Новолялинского г</w:t>
      </w:r>
      <w:r>
        <w:rPr>
          <w:rFonts w:ascii="Times New Roman" w:hAnsi="Times New Roman"/>
          <w:sz w:val="28"/>
          <w:szCs w:val="28"/>
        </w:rPr>
        <w:t>ородского округа от 15.10.2010 № 782 «</w:t>
      </w:r>
      <w:r w:rsidRPr="00C00AD9">
        <w:rPr>
          <w:rFonts w:ascii="Times New Roman" w:hAnsi="Times New Roman"/>
          <w:sz w:val="28"/>
          <w:szCs w:val="28"/>
        </w:rPr>
        <w:t>Об определении мест на территории Новолялинского городского округа, нахождение в которых может причинить вред здоровью детей, их физическому, интеллектуальному, психическому, духовному и нравственному развитию, и общественных мест, в которых в ночное время не допускается нахождение детей без сопровождения родителей (лиц, их заменяющих), а также лиц, осуществляющи</w:t>
      </w:r>
      <w:r>
        <w:rPr>
          <w:rFonts w:ascii="Times New Roman" w:hAnsi="Times New Roman"/>
          <w:sz w:val="28"/>
          <w:szCs w:val="28"/>
        </w:rPr>
        <w:t>х мероприятия с участием детей».</w:t>
      </w:r>
    </w:p>
    <w:p w:rsidR="00C00AD9" w:rsidRDefault="00C00AD9" w:rsidP="00C00AD9">
      <w:pPr>
        <w:widowControl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4. Настоящее Постановление вступает в силу с момента его опубликования.</w:t>
      </w:r>
    </w:p>
    <w:p w:rsidR="00027F55" w:rsidRDefault="00C00AD9" w:rsidP="00C00AD9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C00AD9">
        <w:rPr>
          <w:rFonts w:ascii="Times New Roman" w:hAnsi="Times New Roman"/>
          <w:sz w:val="28"/>
          <w:szCs w:val="28"/>
        </w:rPr>
        <w:t xml:space="preserve">5. </w:t>
      </w:r>
      <w:hyperlink r:id="rId9" w:history="1">
        <w:r w:rsidR="0044440B" w:rsidRPr="00C00AD9">
          <w:rPr>
            <w:rFonts w:ascii="Times New Roman" w:hAnsi="Times New Roman"/>
            <w:sz w:val="28"/>
            <w:szCs w:val="28"/>
          </w:rPr>
          <w:t>Опубликовать</w:t>
        </w:r>
      </w:hyperlink>
      <w:r>
        <w:rPr>
          <w:rFonts w:ascii="Times New Roman" w:hAnsi="Times New Roman"/>
          <w:sz w:val="28"/>
          <w:szCs w:val="28"/>
        </w:rPr>
        <w:t xml:space="preserve"> настоящее П</w:t>
      </w:r>
      <w:r w:rsidR="0044440B" w:rsidRPr="001B65BA">
        <w:rPr>
          <w:rFonts w:ascii="Times New Roman" w:hAnsi="Times New Roman"/>
          <w:sz w:val="28"/>
          <w:szCs w:val="28"/>
        </w:rPr>
        <w:t>остановление в «Муниципальном вестнике Новол</w:t>
      </w:r>
      <w:r w:rsidR="00ED1C9F">
        <w:rPr>
          <w:rFonts w:ascii="Times New Roman" w:hAnsi="Times New Roman"/>
          <w:sz w:val="28"/>
          <w:szCs w:val="28"/>
        </w:rPr>
        <w:t>ялинского городского округа» и</w:t>
      </w:r>
      <w:r w:rsidR="0044440B" w:rsidRPr="001B65BA">
        <w:rPr>
          <w:rFonts w:ascii="Times New Roman" w:hAnsi="Times New Roman"/>
          <w:sz w:val="28"/>
          <w:szCs w:val="28"/>
        </w:rPr>
        <w:t xml:space="preserve"> </w:t>
      </w:r>
      <w:r w:rsidR="00E628DE">
        <w:rPr>
          <w:rFonts w:ascii="Times New Roman" w:hAnsi="Times New Roman"/>
          <w:sz w:val="28"/>
          <w:szCs w:val="28"/>
        </w:rPr>
        <w:t xml:space="preserve">разместить </w:t>
      </w:r>
      <w:r w:rsidR="0044440B" w:rsidRPr="001B65BA">
        <w:rPr>
          <w:rFonts w:ascii="Times New Roman" w:hAnsi="Times New Roman"/>
          <w:sz w:val="28"/>
          <w:szCs w:val="28"/>
        </w:rPr>
        <w:t xml:space="preserve">на официальном сайте администрации Новолялинского городского округа </w:t>
      </w:r>
      <w:r w:rsidR="003F2B44" w:rsidRPr="003F2B44">
        <w:rPr>
          <w:rFonts w:ascii="Times New Roman" w:hAnsi="Times New Roman"/>
          <w:sz w:val="28"/>
          <w:szCs w:val="28"/>
        </w:rPr>
        <w:t>ngo.midural.ru</w:t>
      </w:r>
      <w:r w:rsidR="00625E8E" w:rsidRPr="003F2B44">
        <w:rPr>
          <w:rFonts w:ascii="Times New Roman" w:hAnsi="Times New Roman"/>
          <w:sz w:val="28"/>
          <w:szCs w:val="28"/>
        </w:rPr>
        <w:t>.</w:t>
      </w:r>
      <w:bookmarkStart w:id="2" w:name="sub_6000"/>
      <w:bookmarkEnd w:id="1"/>
    </w:p>
    <w:p w:rsidR="009A10D0" w:rsidRPr="00027F55" w:rsidRDefault="00C00AD9" w:rsidP="00027F55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6</w:t>
      </w:r>
      <w:r w:rsidR="0044440B" w:rsidRPr="001B65BA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3F2B44" w:rsidRPr="001B65BA">
        <w:rPr>
          <w:rFonts w:ascii="Times New Roman" w:hAnsi="Times New Roman"/>
          <w:color w:val="000000"/>
          <w:sz w:val="28"/>
          <w:szCs w:val="28"/>
        </w:rPr>
        <w:t xml:space="preserve">Контроль исполнения </w:t>
      </w:r>
      <w:r>
        <w:rPr>
          <w:rFonts w:ascii="Times New Roman" w:hAnsi="Times New Roman"/>
          <w:color w:val="000000"/>
          <w:sz w:val="28"/>
          <w:szCs w:val="28"/>
        </w:rPr>
        <w:t>настоящего П</w:t>
      </w:r>
      <w:r w:rsidR="003F2B44" w:rsidRPr="001B65BA">
        <w:rPr>
          <w:rFonts w:ascii="Times New Roman" w:hAnsi="Times New Roman"/>
          <w:color w:val="000000"/>
          <w:sz w:val="28"/>
          <w:szCs w:val="28"/>
        </w:rPr>
        <w:t>остановления возложить на заместителя главы администрации Нов</w:t>
      </w:r>
      <w:r w:rsidR="003F2B44">
        <w:rPr>
          <w:rFonts w:ascii="Times New Roman" w:hAnsi="Times New Roman"/>
          <w:color w:val="000000"/>
          <w:sz w:val="28"/>
          <w:szCs w:val="28"/>
        </w:rPr>
        <w:t>олялинского городского округа</w:t>
      </w:r>
      <w:r w:rsidR="003F2B44" w:rsidRPr="001B65B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F2B44" w:rsidRPr="004F5541">
        <w:rPr>
          <w:rFonts w:ascii="Times New Roman" w:hAnsi="Times New Roman"/>
          <w:sz w:val="28"/>
          <w:szCs w:val="28"/>
        </w:rPr>
        <w:t>по</w:t>
      </w:r>
      <w:r w:rsidR="003F2B44" w:rsidRPr="00B75586">
        <w:rPr>
          <w:rFonts w:ascii="Times New Roman" w:hAnsi="Times New Roman"/>
          <w:sz w:val="20"/>
          <w:szCs w:val="20"/>
        </w:rPr>
        <w:t xml:space="preserve"> </w:t>
      </w:r>
      <w:r w:rsidR="003F2B44">
        <w:rPr>
          <w:rFonts w:ascii="Times New Roman" w:hAnsi="Times New Roman"/>
          <w:sz w:val="28"/>
          <w:szCs w:val="28"/>
        </w:rPr>
        <w:t>социальным и общим вопросам</w:t>
      </w:r>
      <w:r w:rsidR="003F2B44" w:rsidRPr="001B65B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F2B44">
        <w:rPr>
          <w:rFonts w:ascii="Times New Roman" w:hAnsi="Times New Roman"/>
          <w:color w:val="000000"/>
          <w:sz w:val="28"/>
          <w:szCs w:val="28"/>
        </w:rPr>
        <w:t>Е.В. Кильдюшевскую.</w:t>
      </w:r>
      <w:bookmarkEnd w:id="2"/>
    </w:p>
    <w:p w:rsidR="00E22C49" w:rsidRDefault="00E22C49" w:rsidP="009A10D0">
      <w:pPr>
        <w:tabs>
          <w:tab w:val="left" w:pos="709"/>
        </w:tabs>
        <w:rPr>
          <w:rFonts w:ascii="Times New Roman" w:hAnsi="Times New Roman"/>
          <w:sz w:val="28"/>
          <w:szCs w:val="28"/>
        </w:rPr>
      </w:pPr>
    </w:p>
    <w:p w:rsidR="00C00AD9" w:rsidRDefault="00C00AD9" w:rsidP="009A10D0">
      <w:pPr>
        <w:tabs>
          <w:tab w:val="left" w:pos="709"/>
        </w:tabs>
        <w:rPr>
          <w:rFonts w:ascii="Times New Roman" w:hAnsi="Times New Roman"/>
          <w:sz w:val="28"/>
          <w:szCs w:val="28"/>
        </w:rPr>
      </w:pPr>
    </w:p>
    <w:p w:rsidR="0038551F" w:rsidRDefault="0044440B" w:rsidP="0038551F">
      <w:pPr>
        <w:tabs>
          <w:tab w:val="left" w:pos="709"/>
        </w:tabs>
        <w:rPr>
          <w:rFonts w:ascii="Times New Roman" w:hAnsi="Times New Roman"/>
          <w:sz w:val="28"/>
          <w:szCs w:val="28"/>
        </w:rPr>
      </w:pPr>
      <w:r w:rsidRPr="00BB18B0">
        <w:rPr>
          <w:rFonts w:ascii="Times New Roman" w:hAnsi="Times New Roman"/>
          <w:sz w:val="28"/>
          <w:szCs w:val="28"/>
        </w:rPr>
        <w:t>Глав</w:t>
      </w:r>
      <w:r>
        <w:rPr>
          <w:rFonts w:ascii="Times New Roman" w:hAnsi="Times New Roman"/>
          <w:sz w:val="28"/>
          <w:szCs w:val="28"/>
        </w:rPr>
        <w:t>а</w:t>
      </w:r>
      <w:r w:rsidRPr="00BB18B0">
        <w:rPr>
          <w:rFonts w:ascii="Times New Roman" w:hAnsi="Times New Roman"/>
          <w:sz w:val="28"/>
          <w:szCs w:val="28"/>
        </w:rPr>
        <w:t xml:space="preserve"> округа                                                                              </w:t>
      </w:r>
      <w:r w:rsidR="009A10D0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</w:t>
      </w:r>
      <w:r w:rsidR="00BC4A77">
        <w:rPr>
          <w:rFonts w:ascii="Times New Roman" w:hAnsi="Times New Roman"/>
          <w:sz w:val="28"/>
          <w:szCs w:val="28"/>
        </w:rPr>
        <w:t xml:space="preserve">  </w:t>
      </w:r>
      <w:r w:rsidR="009A10D0">
        <w:rPr>
          <w:rFonts w:ascii="Times New Roman" w:hAnsi="Times New Roman"/>
          <w:sz w:val="28"/>
          <w:szCs w:val="28"/>
        </w:rPr>
        <w:t>С.А. Бондаренко</w:t>
      </w:r>
    </w:p>
    <w:p w:rsidR="00C00AD9" w:rsidRDefault="00C00AD9" w:rsidP="0038551F">
      <w:pPr>
        <w:tabs>
          <w:tab w:val="left" w:pos="709"/>
        </w:tabs>
        <w:jc w:val="right"/>
        <w:rPr>
          <w:rFonts w:ascii="Times New Roman" w:hAnsi="Times New Roman"/>
          <w:sz w:val="24"/>
          <w:szCs w:val="24"/>
        </w:rPr>
      </w:pPr>
    </w:p>
    <w:p w:rsidR="00C00AD9" w:rsidRDefault="00C00AD9" w:rsidP="0038551F">
      <w:pPr>
        <w:tabs>
          <w:tab w:val="left" w:pos="709"/>
        </w:tabs>
        <w:jc w:val="right"/>
        <w:rPr>
          <w:rFonts w:ascii="Times New Roman" w:hAnsi="Times New Roman"/>
          <w:sz w:val="24"/>
          <w:szCs w:val="24"/>
        </w:rPr>
      </w:pPr>
    </w:p>
    <w:p w:rsidR="00C00AD9" w:rsidRDefault="00C00AD9" w:rsidP="0038551F">
      <w:pPr>
        <w:tabs>
          <w:tab w:val="left" w:pos="709"/>
        </w:tabs>
        <w:jc w:val="right"/>
        <w:rPr>
          <w:rFonts w:ascii="Times New Roman" w:hAnsi="Times New Roman"/>
          <w:sz w:val="24"/>
          <w:szCs w:val="24"/>
        </w:rPr>
      </w:pPr>
    </w:p>
    <w:p w:rsidR="00C00AD9" w:rsidRDefault="00C00AD9" w:rsidP="0038551F">
      <w:pPr>
        <w:tabs>
          <w:tab w:val="left" w:pos="709"/>
        </w:tabs>
        <w:jc w:val="right"/>
        <w:rPr>
          <w:rFonts w:ascii="Times New Roman" w:hAnsi="Times New Roman"/>
          <w:sz w:val="24"/>
          <w:szCs w:val="24"/>
        </w:rPr>
      </w:pPr>
    </w:p>
    <w:p w:rsidR="00C00AD9" w:rsidRDefault="00C00AD9" w:rsidP="0038551F">
      <w:pPr>
        <w:tabs>
          <w:tab w:val="left" w:pos="709"/>
        </w:tabs>
        <w:jc w:val="right"/>
        <w:rPr>
          <w:rFonts w:ascii="Times New Roman" w:hAnsi="Times New Roman"/>
          <w:sz w:val="24"/>
          <w:szCs w:val="24"/>
        </w:rPr>
      </w:pPr>
    </w:p>
    <w:p w:rsidR="00C00AD9" w:rsidRDefault="00C00AD9" w:rsidP="0038551F">
      <w:pPr>
        <w:tabs>
          <w:tab w:val="left" w:pos="709"/>
        </w:tabs>
        <w:jc w:val="right"/>
        <w:rPr>
          <w:rFonts w:ascii="Times New Roman" w:hAnsi="Times New Roman"/>
          <w:sz w:val="24"/>
          <w:szCs w:val="24"/>
        </w:rPr>
      </w:pPr>
    </w:p>
    <w:p w:rsidR="00C00AD9" w:rsidRDefault="00C00AD9" w:rsidP="0038551F">
      <w:pPr>
        <w:tabs>
          <w:tab w:val="left" w:pos="709"/>
        </w:tabs>
        <w:jc w:val="right"/>
        <w:rPr>
          <w:rFonts w:ascii="Times New Roman" w:hAnsi="Times New Roman"/>
          <w:sz w:val="24"/>
          <w:szCs w:val="24"/>
        </w:rPr>
      </w:pPr>
    </w:p>
    <w:p w:rsidR="00C00AD9" w:rsidRDefault="00C00AD9" w:rsidP="0038551F">
      <w:pPr>
        <w:tabs>
          <w:tab w:val="left" w:pos="709"/>
        </w:tabs>
        <w:jc w:val="right"/>
        <w:rPr>
          <w:rFonts w:ascii="Times New Roman" w:hAnsi="Times New Roman"/>
          <w:sz w:val="24"/>
          <w:szCs w:val="24"/>
        </w:rPr>
      </w:pPr>
    </w:p>
    <w:p w:rsidR="00C00AD9" w:rsidRDefault="00C00AD9" w:rsidP="0038551F">
      <w:pPr>
        <w:tabs>
          <w:tab w:val="left" w:pos="709"/>
        </w:tabs>
        <w:jc w:val="right"/>
        <w:rPr>
          <w:rFonts w:ascii="Times New Roman" w:hAnsi="Times New Roman"/>
          <w:sz w:val="24"/>
          <w:szCs w:val="24"/>
        </w:rPr>
      </w:pPr>
    </w:p>
    <w:p w:rsidR="00C00AD9" w:rsidRDefault="00C00AD9" w:rsidP="0038551F">
      <w:pPr>
        <w:tabs>
          <w:tab w:val="left" w:pos="709"/>
        </w:tabs>
        <w:jc w:val="right"/>
        <w:rPr>
          <w:rFonts w:ascii="Times New Roman" w:hAnsi="Times New Roman"/>
          <w:sz w:val="24"/>
          <w:szCs w:val="24"/>
        </w:rPr>
      </w:pPr>
    </w:p>
    <w:p w:rsidR="00C00AD9" w:rsidRDefault="00C00AD9" w:rsidP="0038551F">
      <w:pPr>
        <w:tabs>
          <w:tab w:val="left" w:pos="709"/>
        </w:tabs>
        <w:jc w:val="right"/>
        <w:rPr>
          <w:rFonts w:ascii="Times New Roman" w:hAnsi="Times New Roman"/>
          <w:sz w:val="24"/>
          <w:szCs w:val="24"/>
        </w:rPr>
      </w:pPr>
    </w:p>
    <w:p w:rsidR="00C00AD9" w:rsidRDefault="00C00AD9" w:rsidP="0038551F">
      <w:pPr>
        <w:tabs>
          <w:tab w:val="left" w:pos="709"/>
        </w:tabs>
        <w:jc w:val="right"/>
        <w:rPr>
          <w:rFonts w:ascii="Times New Roman" w:hAnsi="Times New Roman"/>
          <w:sz w:val="24"/>
          <w:szCs w:val="24"/>
        </w:rPr>
      </w:pPr>
    </w:p>
    <w:p w:rsidR="00C00AD9" w:rsidRDefault="00C00AD9" w:rsidP="0038551F">
      <w:pPr>
        <w:tabs>
          <w:tab w:val="left" w:pos="709"/>
        </w:tabs>
        <w:jc w:val="right"/>
        <w:rPr>
          <w:rFonts w:ascii="Times New Roman" w:hAnsi="Times New Roman"/>
          <w:sz w:val="24"/>
          <w:szCs w:val="24"/>
        </w:rPr>
      </w:pPr>
    </w:p>
    <w:p w:rsidR="00C00AD9" w:rsidRDefault="00C00AD9" w:rsidP="0038551F">
      <w:pPr>
        <w:tabs>
          <w:tab w:val="left" w:pos="709"/>
        </w:tabs>
        <w:jc w:val="right"/>
        <w:rPr>
          <w:rFonts w:ascii="Times New Roman" w:hAnsi="Times New Roman"/>
          <w:sz w:val="24"/>
          <w:szCs w:val="24"/>
        </w:rPr>
      </w:pPr>
    </w:p>
    <w:p w:rsidR="00C00AD9" w:rsidRDefault="00C00AD9" w:rsidP="0038551F">
      <w:pPr>
        <w:tabs>
          <w:tab w:val="left" w:pos="709"/>
        </w:tabs>
        <w:jc w:val="right"/>
        <w:rPr>
          <w:rFonts w:ascii="Times New Roman" w:hAnsi="Times New Roman"/>
          <w:sz w:val="24"/>
          <w:szCs w:val="24"/>
        </w:rPr>
      </w:pPr>
    </w:p>
    <w:p w:rsidR="00C00AD9" w:rsidRDefault="00C00AD9" w:rsidP="0038551F">
      <w:pPr>
        <w:tabs>
          <w:tab w:val="left" w:pos="709"/>
        </w:tabs>
        <w:jc w:val="right"/>
        <w:rPr>
          <w:rFonts w:ascii="Times New Roman" w:hAnsi="Times New Roman"/>
          <w:sz w:val="24"/>
          <w:szCs w:val="24"/>
        </w:rPr>
      </w:pPr>
    </w:p>
    <w:p w:rsidR="00C00AD9" w:rsidRDefault="00C00AD9" w:rsidP="0038551F">
      <w:pPr>
        <w:tabs>
          <w:tab w:val="left" w:pos="709"/>
        </w:tabs>
        <w:jc w:val="right"/>
        <w:rPr>
          <w:rFonts w:ascii="Times New Roman" w:hAnsi="Times New Roman"/>
          <w:sz w:val="24"/>
          <w:szCs w:val="24"/>
        </w:rPr>
      </w:pPr>
    </w:p>
    <w:p w:rsidR="00C00AD9" w:rsidRDefault="00C00AD9" w:rsidP="0038551F">
      <w:pPr>
        <w:tabs>
          <w:tab w:val="left" w:pos="709"/>
        </w:tabs>
        <w:jc w:val="right"/>
        <w:rPr>
          <w:rFonts w:ascii="Times New Roman" w:hAnsi="Times New Roman"/>
          <w:sz w:val="24"/>
          <w:szCs w:val="24"/>
        </w:rPr>
      </w:pPr>
    </w:p>
    <w:p w:rsidR="00C00AD9" w:rsidRDefault="00C00AD9" w:rsidP="0038551F">
      <w:pPr>
        <w:tabs>
          <w:tab w:val="left" w:pos="709"/>
        </w:tabs>
        <w:jc w:val="right"/>
        <w:rPr>
          <w:rFonts w:ascii="Times New Roman" w:hAnsi="Times New Roman"/>
          <w:sz w:val="24"/>
          <w:szCs w:val="24"/>
        </w:rPr>
      </w:pPr>
    </w:p>
    <w:p w:rsidR="00C00AD9" w:rsidRDefault="00C00AD9" w:rsidP="0038551F">
      <w:pPr>
        <w:tabs>
          <w:tab w:val="left" w:pos="709"/>
        </w:tabs>
        <w:jc w:val="right"/>
        <w:rPr>
          <w:rFonts w:ascii="Times New Roman" w:hAnsi="Times New Roman"/>
          <w:sz w:val="24"/>
          <w:szCs w:val="24"/>
        </w:rPr>
      </w:pPr>
    </w:p>
    <w:p w:rsidR="00C00AD9" w:rsidRDefault="00C00AD9" w:rsidP="0038551F">
      <w:pPr>
        <w:tabs>
          <w:tab w:val="left" w:pos="709"/>
        </w:tabs>
        <w:jc w:val="right"/>
        <w:rPr>
          <w:rFonts w:ascii="Times New Roman" w:hAnsi="Times New Roman"/>
          <w:sz w:val="24"/>
          <w:szCs w:val="24"/>
        </w:rPr>
      </w:pPr>
    </w:p>
    <w:p w:rsidR="00D30F98" w:rsidRPr="0038551F" w:rsidRDefault="00D30F98" w:rsidP="0038551F">
      <w:pPr>
        <w:tabs>
          <w:tab w:val="left" w:pos="709"/>
        </w:tabs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</w:t>
      </w:r>
      <w:r w:rsidR="00C00AD9">
        <w:rPr>
          <w:rFonts w:ascii="Times New Roman" w:hAnsi="Times New Roman"/>
          <w:sz w:val="24"/>
          <w:szCs w:val="24"/>
        </w:rPr>
        <w:t xml:space="preserve"> № 1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D30F98" w:rsidRDefault="00D30F98" w:rsidP="003D05D2">
      <w:pPr>
        <w:widowControl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постановлению главы </w:t>
      </w:r>
    </w:p>
    <w:p w:rsidR="00D30F98" w:rsidRDefault="00D30F98" w:rsidP="003D05D2">
      <w:pPr>
        <w:widowControl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Новолялинского городского округа</w:t>
      </w:r>
    </w:p>
    <w:p w:rsidR="00553129" w:rsidRPr="009A10D0" w:rsidRDefault="009A10D0" w:rsidP="009A10D0">
      <w:pPr>
        <w:widowControl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от </w:t>
      </w:r>
      <w:r w:rsidR="00844EF4">
        <w:rPr>
          <w:rFonts w:ascii="Times New Roman" w:hAnsi="Times New Roman"/>
          <w:sz w:val="24"/>
          <w:szCs w:val="24"/>
        </w:rPr>
        <w:t>16.04.</w:t>
      </w:r>
      <w:r>
        <w:rPr>
          <w:rFonts w:ascii="Times New Roman" w:hAnsi="Times New Roman"/>
          <w:sz w:val="24"/>
          <w:szCs w:val="24"/>
        </w:rPr>
        <w:t xml:space="preserve">2019 года № </w:t>
      </w:r>
      <w:r w:rsidR="00844EF4">
        <w:rPr>
          <w:rFonts w:ascii="Times New Roman" w:hAnsi="Times New Roman"/>
          <w:sz w:val="24"/>
          <w:szCs w:val="24"/>
        </w:rPr>
        <w:t>351</w:t>
      </w:r>
    </w:p>
    <w:p w:rsidR="003D05D2" w:rsidRDefault="003D05D2" w:rsidP="003D05D2">
      <w:pPr>
        <w:widowControl/>
        <w:jc w:val="right"/>
        <w:outlineLvl w:val="0"/>
        <w:rPr>
          <w:rFonts w:cs="Arial"/>
          <w:sz w:val="20"/>
          <w:szCs w:val="20"/>
        </w:rPr>
      </w:pPr>
    </w:p>
    <w:p w:rsidR="00C00AD9" w:rsidRDefault="00C00AD9" w:rsidP="00C00AD9">
      <w:pPr>
        <w:widowControl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iCs/>
          <w:color w:val="000000"/>
          <w:sz w:val="28"/>
          <w:szCs w:val="28"/>
        </w:rPr>
        <w:t>П</w:t>
      </w:r>
      <w:r w:rsidRPr="00C00AD9">
        <w:rPr>
          <w:rFonts w:ascii="Times New Roman" w:hAnsi="Times New Roman"/>
          <w:b/>
          <w:bCs/>
          <w:iCs/>
          <w:color w:val="000000"/>
          <w:sz w:val="28"/>
          <w:szCs w:val="28"/>
        </w:rPr>
        <w:t xml:space="preserve">еречень мест, </w:t>
      </w:r>
      <w:r w:rsidRPr="00C00AD9">
        <w:rPr>
          <w:rFonts w:ascii="Times New Roman" w:hAnsi="Times New Roman"/>
          <w:b/>
          <w:sz w:val="28"/>
          <w:szCs w:val="28"/>
        </w:rPr>
        <w:t>нахождение в которых может причинить вред здоровью детей</w:t>
      </w:r>
      <w:r w:rsidRPr="00587835">
        <w:rPr>
          <w:rFonts w:ascii="Times New Roman" w:hAnsi="Times New Roman"/>
          <w:b/>
          <w:sz w:val="28"/>
          <w:szCs w:val="28"/>
        </w:rPr>
        <w:t xml:space="preserve">, </w:t>
      </w:r>
      <w:r w:rsidR="006142DA">
        <w:rPr>
          <w:rFonts w:ascii="Times New Roman" w:hAnsi="Times New Roman"/>
          <w:b/>
          <w:sz w:val="28"/>
          <w:szCs w:val="28"/>
        </w:rPr>
        <w:t xml:space="preserve">(лиц, </w:t>
      </w:r>
      <w:r w:rsidR="00587835" w:rsidRPr="00587835">
        <w:rPr>
          <w:rFonts w:ascii="Times New Roman" w:hAnsi="Times New Roman"/>
          <w:b/>
          <w:bCs/>
          <w:sz w:val="28"/>
          <w:szCs w:val="28"/>
        </w:rPr>
        <w:t>не достигших возраста 18 лет</w:t>
      </w:r>
      <w:r w:rsidR="006142DA">
        <w:rPr>
          <w:rFonts w:ascii="Times New Roman" w:hAnsi="Times New Roman"/>
          <w:b/>
          <w:bCs/>
          <w:sz w:val="28"/>
          <w:szCs w:val="28"/>
        </w:rPr>
        <w:t>)</w:t>
      </w:r>
      <w:r w:rsidR="00587835" w:rsidRPr="00587835">
        <w:rPr>
          <w:rFonts w:ascii="Times New Roman" w:hAnsi="Times New Roman"/>
          <w:b/>
          <w:sz w:val="28"/>
          <w:szCs w:val="28"/>
        </w:rPr>
        <w:t>,</w:t>
      </w:r>
      <w:r w:rsidR="00587835" w:rsidRPr="0072618C">
        <w:rPr>
          <w:rFonts w:ascii="Times New Roman" w:hAnsi="Times New Roman"/>
          <w:sz w:val="28"/>
          <w:szCs w:val="28"/>
        </w:rPr>
        <w:t xml:space="preserve"> </w:t>
      </w:r>
      <w:r w:rsidRPr="00C00AD9">
        <w:rPr>
          <w:rFonts w:ascii="Times New Roman" w:hAnsi="Times New Roman"/>
          <w:b/>
          <w:sz w:val="28"/>
          <w:szCs w:val="28"/>
        </w:rPr>
        <w:t>их физическому, интеллектуальному, психическому, духовному и нравственному развитию</w:t>
      </w:r>
    </w:p>
    <w:p w:rsidR="00587835" w:rsidRDefault="00587835" w:rsidP="00C00AD9">
      <w:pPr>
        <w:widowControl/>
        <w:jc w:val="center"/>
        <w:outlineLvl w:val="0"/>
        <w:rPr>
          <w:rFonts w:cs="Arial"/>
          <w:b/>
          <w:sz w:val="20"/>
          <w:szCs w:val="20"/>
        </w:rPr>
      </w:pPr>
    </w:p>
    <w:p w:rsidR="00587835" w:rsidRDefault="00587835" w:rsidP="00C00AD9">
      <w:pPr>
        <w:widowControl/>
        <w:jc w:val="center"/>
        <w:outlineLvl w:val="0"/>
        <w:rPr>
          <w:rFonts w:cs="Arial"/>
          <w:b/>
          <w:sz w:val="20"/>
          <w:szCs w:val="20"/>
        </w:rPr>
      </w:pPr>
    </w:p>
    <w:p w:rsidR="00686514" w:rsidRPr="00686514" w:rsidRDefault="00686514" w:rsidP="00686514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686514">
        <w:rPr>
          <w:rFonts w:ascii="Times New Roman" w:hAnsi="Times New Roman"/>
          <w:sz w:val="28"/>
          <w:szCs w:val="28"/>
        </w:rPr>
        <w:t>1. Объекты (территории, помещения) юридических лиц или граждан, осуществляющих предпринимательскую деятельность без образования юридического лица, которые предназначены</w:t>
      </w:r>
      <w:r>
        <w:rPr>
          <w:rFonts w:ascii="Times New Roman" w:hAnsi="Times New Roman"/>
          <w:sz w:val="28"/>
          <w:szCs w:val="28"/>
        </w:rPr>
        <w:t xml:space="preserve"> только</w:t>
      </w:r>
      <w:r w:rsidRPr="00686514">
        <w:rPr>
          <w:rFonts w:ascii="Times New Roman" w:hAnsi="Times New Roman"/>
          <w:sz w:val="28"/>
          <w:szCs w:val="28"/>
        </w:rPr>
        <w:t xml:space="preserve"> для реализации и употребления алкогольной продукции, пива и напитков, изготовляемых на </w:t>
      </w:r>
      <w:r>
        <w:rPr>
          <w:rFonts w:ascii="Times New Roman" w:hAnsi="Times New Roman"/>
          <w:sz w:val="28"/>
          <w:szCs w:val="28"/>
        </w:rPr>
        <w:t>их основе</w:t>
      </w:r>
      <w:r w:rsidR="0059526C">
        <w:rPr>
          <w:rFonts w:ascii="Times New Roman" w:hAnsi="Times New Roman"/>
          <w:sz w:val="28"/>
          <w:szCs w:val="28"/>
        </w:rPr>
        <w:t>;</w:t>
      </w:r>
      <w:r w:rsidR="001E1709">
        <w:rPr>
          <w:rFonts w:ascii="Times New Roman" w:hAnsi="Times New Roman"/>
          <w:sz w:val="28"/>
          <w:szCs w:val="28"/>
        </w:rPr>
        <w:t xml:space="preserve"> а также товаров только сексуального характера.</w:t>
      </w:r>
    </w:p>
    <w:p w:rsidR="00686514" w:rsidRPr="00686514" w:rsidRDefault="00686514" w:rsidP="00686514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686514">
        <w:rPr>
          <w:rFonts w:ascii="Times New Roman" w:hAnsi="Times New Roman"/>
          <w:sz w:val="28"/>
          <w:szCs w:val="28"/>
        </w:rPr>
        <w:t>. Полигоны твердых бытовых отходов, иные места, установленные в соответствии с действующим законодательством для размещения отх</w:t>
      </w:r>
      <w:r w:rsidR="0059526C">
        <w:rPr>
          <w:rFonts w:ascii="Times New Roman" w:hAnsi="Times New Roman"/>
          <w:sz w:val="28"/>
          <w:szCs w:val="28"/>
        </w:rPr>
        <w:t>одов производства и потребления;</w:t>
      </w:r>
    </w:p>
    <w:p w:rsidR="00686514" w:rsidRPr="00686514" w:rsidRDefault="00686514" w:rsidP="00686514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686514">
        <w:rPr>
          <w:rFonts w:ascii="Times New Roman" w:hAnsi="Times New Roman"/>
          <w:sz w:val="28"/>
          <w:szCs w:val="28"/>
        </w:rPr>
        <w:t xml:space="preserve">. Чердаки </w:t>
      </w:r>
      <w:r w:rsidR="0059526C">
        <w:rPr>
          <w:rFonts w:ascii="Times New Roman" w:hAnsi="Times New Roman"/>
          <w:sz w:val="28"/>
          <w:szCs w:val="28"/>
        </w:rPr>
        <w:t>и подвалы многоквартирных домов;</w:t>
      </w:r>
    </w:p>
    <w:p w:rsidR="00686514" w:rsidRPr="00686514" w:rsidRDefault="00686514" w:rsidP="00686514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686514">
        <w:rPr>
          <w:rFonts w:ascii="Times New Roman" w:hAnsi="Times New Roman"/>
          <w:sz w:val="28"/>
          <w:szCs w:val="28"/>
        </w:rPr>
        <w:t xml:space="preserve">. Нежилые </w:t>
      </w:r>
      <w:r w:rsidR="0059526C">
        <w:rPr>
          <w:rFonts w:ascii="Times New Roman" w:hAnsi="Times New Roman"/>
          <w:sz w:val="28"/>
          <w:szCs w:val="28"/>
        </w:rPr>
        <w:t>и ветхие дома, бесхозные здания;</w:t>
      </w:r>
    </w:p>
    <w:p w:rsidR="00686514" w:rsidRPr="00686514" w:rsidRDefault="00686514" w:rsidP="00686514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686514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В</w:t>
      </w:r>
      <w:r w:rsidR="0059526C">
        <w:rPr>
          <w:rFonts w:ascii="Times New Roman" w:hAnsi="Times New Roman"/>
          <w:sz w:val="28"/>
          <w:szCs w:val="28"/>
        </w:rPr>
        <w:t>одонапорные башни;</w:t>
      </w:r>
    </w:p>
    <w:p w:rsidR="00686514" w:rsidRPr="00686514" w:rsidRDefault="00686514" w:rsidP="00686514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Очистные сооружения</w:t>
      </w:r>
      <w:r w:rsidR="0059526C">
        <w:rPr>
          <w:rFonts w:ascii="Times New Roman" w:hAnsi="Times New Roman"/>
          <w:sz w:val="28"/>
          <w:szCs w:val="28"/>
        </w:rPr>
        <w:t>;</w:t>
      </w:r>
    </w:p>
    <w:p w:rsidR="00686514" w:rsidRPr="00686514" w:rsidRDefault="00686514" w:rsidP="00686514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686514">
        <w:rPr>
          <w:rFonts w:ascii="Times New Roman" w:hAnsi="Times New Roman"/>
          <w:sz w:val="28"/>
          <w:szCs w:val="28"/>
        </w:rPr>
        <w:t>. Электрические подстанции, трансформаторные подстанции</w:t>
      </w:r>
      <w:r w:rsidR="0059526C">
        <w:rPr>
          <w:rFonts w:ascii="Times New Roman" w:hAnsi="Times New Roman"/>
          <w:sz w:val="28"/>
          <w:szCs w:val="28"/>
        </w:rPr>
        <w:t>;</w:t>
      </w:r>
    </w:p>
    <w:p w:rsidR="00686514" w:rsidRPr="002B077E" w:rsidRDefault="002B077E" w:rsidP="002B077E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 </w:t>
      </w:r>
      <w:r w:rsidR="00686514" w:rsidRPr="002B077E">
        <w:rPr>
          <w:rFonts w:ascii="Times New Roman" w:hAnsi="Times New Roman"/>
          <w:sz w:val="28"/>
          <w:szCs w:val="28"/>
        </w:rPr>
        <w:t>Строящиеся и законсервированные объекты капитального строительства</w:t>
      </w:r>
      <w:r w:rsidR="0059526C">
        <w:rPr>
          <w:rFonts w:ascii="Times New Roman" w:hAnsi="Times New Roman"/>
          <w:sz w:val="28"/>
          <w:szCs w:val="28"/>
        </w:rPr>
        <w:t xml:space="preserve"> и прилегающие к ним территории;</w:t>
      </w:r>
    </w:p>
    <w:p w:rsidR="002B077E" w:rsidRPr="002B077E" w:rsidRDefault="002B077E" w:rsidP="002B077E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 Водосброс на плотине</w:t>
      </w:r>
      <w:r w:rsidR="0059526C">
        <w:rPr>
          <w:rFonts w:ascii="Times New Roman" w:hAnsi="Times New Roman"/>
          <w:sz w:val="28"/>
          <w:szCs w:val="28"/>
        </w:rPr>
        <w:t>, гидротехнические сооружения;</w:t>
      </w:r>
    </w:p>
    <w:p w:rsidR="002B077E" w:rsidRPr="002B077E" w:rsidRDefault="002B077E" w:rsidP="002B077E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 </w:t>
      </w:r>
      <w:r w:rsidRPr="002B077E">
        <w:rPr>
          <w:rFonts w:ascii="Times New Roman" w:hAnsi="Times New Roman"/>
          <w:sz w:val="28"/>
          <w:szCs w:val="28"/>
        </w:rPr>
        <w:t>Объекты инфраструкт</w:t>
      </w:r>
      <w:r w:rsidR="0059526C">
        <w:rPr>
          <w:rFonts w:ascii="Times New Roman" w:hAnsi="Times New Roman"/>
          <w:sz w:val="28"/>
          <w:szCs w:val="28"/>
        </w:rPr>
        <w:t>уры железнодорожного транспорта;</w:t>
      </w:r>
    </w:p>
    <w:p w:rsidR="002B077E" w:rsidRPr="002B077E" w:rsidRDefault="002B077E" w:rsidP="002B077E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11. </w:t>
      </w:r>
      <w:r w:rsidR="0059526C">
        <w:rPr>
          <w:rFonts w:ascii="Times New Roman" w:hAnsi="Times New Roman"/>
          <w:sz w:val="28"/>
          <w:szCs w:val="28"/>
        </w:rPr>
        <w:t>Мачты сотовой связи;</w:t>
      </w:r>
    </w:p>
    <w:p w:rsidR="002B077E" w:rsidRDefault="002B077E" w:rsidP="002B077E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12. </w:t>
      </w:r>
      <w:r w:rsidRPr="002B077E">
        <w:rPr>
          <w:rFonts w:ascii="Times New Roman" w:hAnsi="Times New Roman"/>
          <w:sz w:val="28"/>
          <w:szCs w:val="28"/>
        </w:rPr>
        <w:t>Места проведения ремонтно-восстановительных работ.</w:t>
      </w:r>
    </w:p>
    <w:p w:rsidR="002B077E" w:rsidRPr="002B077E" w:rsidRDefault="002B077E" w:rsidP="002B077E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87835" w:rsidRPr="00686514" w:rsidRDefault="00587835" w:rsidP="00686514">
      <w:pPr>
        <w:widowControl/>
        <w:jc w:val="both"/>
        <w:outlineLvl w:val="0"/>
        <w:rPr>
          <w:rFonts w:ascii="Times New Roman" w:hAnsi="Times New Roman"/>
          <w:sz w:val="28"/>
          <w:szCs w:val="28"/>
        </w:rPr>
      </w:pPr>
    </w:p>
    <w:p w:rsidR="00587835" w:rsidRDefault="00587835" w:rsidP="00C00AD9">
      <w:pPr>
        <w:widowControl/>
        <w:jc w:val="center"/>
        <w:outlineLvl w:val="0"/>
        <w:rPr>
          <w:rFonts w:cs="Arial"/>
          <w:b/>
          <w:sz w:val="20"/>
          <w:szCs w:val="20"/>
        </w:rPr>
      </w:pPr>
    </w:p>
    <w:p w:rsidR="00587835" w:rsidRDefault="00587835" w:rsidP="00C00AD9">
      <w:pPr>
        <w:widowControl/>
        <w:jc w:val="center"/>
        <w:outlineLvl w:val="0"/>
        <w:rPr>
          <w:rFonts w:cs="Arial"/>
          <w:b/>
          <w:sz w:val="20"/>
          <w:szCs w:val="20"/>
        </w:rPr>
      </w:pPr>
    </w:p>
    <w:p w:rsidR="00587835" w:rsidRDefault="00587835" w:rsidP="00C00AD9">
      <w:pPr>
        <w:widowControl/>
        <w:jc w:val="center"/>
        <w:outlineLvl w:val="0"/>
        <w:rPr>
          <w:rFonts w:cs="Arial"/>
          <w:b/>
          <w:sz w:val="20"/>
          <w:szCs w:val="20"/>
        </w:rPr>
      </w:pPr>
    </w:p>
    <w:p w:rsidR="00587835" w:rsidRDefault="00587835" w:rsidP="00C00AD9">
      <w:pPr>
        <w:widowControl/>
        <w:jc w:val="center"/>
        <w:outlineLvl w:val="0"/>
        <w:rPr>
          <w:rFonts w:cs="Arial"/>
          <w:b/>
          <w:sz w:val="20"/>
          <w:szCs w:val="20"/>
        </w:rPr>
      </w:pPr>
    </w:p>
    <w:p w:rsidR="00587835" w:rsidRDefault="00587835" w:rsidP="00C00AD9">
      <w:pPr>
        <w:widowControl/>
        <w:jc w:val="center"/>
        <w:outlineLvl w:val="0"/>
        <w:rPr>
          <w:rFonts w:cs="Arial"/>
          <w:b/>
          <w:sz w:val="20"/>
          <w:szCs w:val="20"/>
        </w:rPr>
      </w:pPr>
    </w:p>
    <w:p w:rsidR="00587835" w:rsidRDefault="00587835" w:rsidP="00C00AD9">
      <w:pPr>
        <w:widowControl/>
        <w:jc w:val="center"/>
        <w:outlineLvl w:val="0"/>
        <w:rPr>
          <w:rFonts w:cs="Arial"/>
          <w:b/>
          <w:sz w:val="20"/>
          <w:szCs w:val="20"/>
        </w:rPr>
      </w:pPr>
    </w:p>
    <w:p w:rsidR="00587835" w:rsidRDefault="00587835" w:rsidP="00C00AD9">
      <w:pPr>
        <w:widowControl/>
        <w:jc w:val="center"/>
        <w:outlineLvl w:val="0"/>
        <w:rPr>
          <w:rFonts w:cs="Arial"/>
          <w:b/>
          <w:sz w:val="20"/>
          <w:szCs w:val="20"/>
        </w:rPr>
      </w:pPr>
    </w:p>
    <w:p w:rsidR="00587835" w:rsidRDefault="00587835" w:rsidP="00C00AD9">
      <w:pPr>
        <w:widowControl/>
        <w:jc w:val="center"/>
        <w:outlineLvl w:val="0"/>
        <w:rPr>
          <w:rFonts w:cs="Arial"/>
          <w:b/>
          <w:sz w:val="20"/>
          <w:szCs w:val="20"/>
        </w:rPr>
      </w:pPr>
    </w:p>
    <w:p w:rsidR="00587835" w:rsidRDefault="00587835" w:rsidP="00C00AD9">
      <w:pPr>
        <w:widowControl/>
        <w:jc w:val="center"/>
        <w:outlineLvl w:val="0"/>
        <w:rPr>
          <w:rFonts w:cs="Arial"/>
          <w:b/>
          <w:sz w:val="20"/>
          <w:szCs w:val="20"/>
        </w:rPr>
      </w:pPr>
    </w:p>
    <w:p w:rsidR="00587835" w:rsidRDefault="00587835" w:rsidP="00C00AD9">
      <w:pPr>
        <w:widowControl/>
        <w:jc w:val="center"/>
        <w:outlineLvl w:val="0"/>
        <w:rPr>
          <w:rFonts w:cs="Arial"/>
          <w:b/>
          <w:sz w:val="20"/>
          <w:szCs w:val="20"/>
        </w:rPr>
      </w:pPr>
    </w:p>
    <w:p w:rsidR="00587835" w:rsidRDefault="00587835" w:rsidP="00C00AD9">
      <w:pPr>
        <w:widowControl/>
        <w:jc w:val="center"/>
        <w:outlineLvl w:val="0"/>
        <w:rPr>
          <w:rFonts w:cs="Arial"/>
          <w:b/>
          <w:sz w:val="20"/>
          <w:szCs w:val="20"/>
        </w:rPr>
      </w:pPr>
    </w:p>
    <w:p w:rsidR="00587835" w:rsidRDefault="00587835" w:rsidP="00C00AD9">
      <w:pPr>
        <w:widowControl/>
        <w:jc w:val="center"/>
        <w:outlineLvl w:val="0"/>
        <w:rPr>
          <w:rFonts w:cs="Arial"/>
          <w:b/>
          <w:sz w:val="20"/>
          <w:szCs w:val="20"/>
        </w:rPr>
      </w:pPr>
    </w:p>
    <w:p w:rsidR="00587835" w:rsidRDefault="00587835" w:rsidP="00C00AD9">
      <w:pPr>
        <w:widowControl/>
        <w:jc w:val="center"/>
        <w:outlineLvl w:val="0"/>
        <w:rPr>
          <w:rFonts w:cs="Arial"/>
          <w:b/>
          <w:sz w:val="20"/>
          <w:szCs w:val="20"/>
        </w:rPr>
      </w:pPr>
    </w:p>
    <w:p w:rsidR="00587835" w:rsidRDefault="00587835" w:rsidP="00C00AD9">
      <w:pPr>
        <w:widowControl/>
        <w:jc w:val="center"/>
        <w:outlineLvl w:val="0"/>
        <w:rPr>
          <w:rFonts w:cs="Arial"/>
          <w:b/>
          <w:sz w:val="20"/>
          <w:szCs w:val="20"/>
        </w:rPr>
      </w:pPr>
    </w:p>
    <w:p w:rsidR="00587835" w:rsidRDefault="00587835" w:rsidP="00C00AD9">
      <w:pPr>
        <w:widowControl/>
        <w:jc w:val="center"/>
        <w:outlineLvl w:val="0"/>
        <w:rPr>
          <w:rFonts w:cs="Arial"/>
          <w:b/>
          <w:sz w:val="20"/>
          <w:szCs w:val="20"/>
        </w:rPr>
      </w:pPr>
    </w:p>
    <w:p w:rsidR="00587835" w:rsidRDefault="00587835" w:rsidP="00C00AD9">
      <w:pPr>
        <w:widowControl/>
        <w:jc w:val="center"/>
        <w:outlineLvl w:val="0"/>
        <w:rPr>
          <w:rFonts w:cs="Arial"/>
          <w:b/>
          <w:sz w:val="20"/>
          <w:szCs w:val="20"/>
        </w:rPr>
      </w:pPr>
    </w:p>
    <w:p w:rsidR="00587835" w:rsidRDefault="00587835" w:rsidP="00C00AD9">
      <w:pPr>
        <w:widowControl/>
        <w:jc w:val="center"/>
        <w:outlineLvl w:val="0"/>
        <w:rPr>
          <w:rFonts w:cs="Arial"/>
          <w:b/>
          <w:sz w:val="20"/>
          <w:szCs w:val="20"/>
        </w:rPr>
      </w:pPr>
    </w:p>
    <w:p w:rsidR="00587835" w:rsidRDefault="00587835" w:rsidP="00C00AD9">
      <w:pPr>
        <w:widowControl/>
        <w:jc w:val="center"/>
        <w:outlineLvl w:val="0"/>
        <w:rPr>
          <w:rFonts w:cs="Arial"/>
          <w:b/>
          <w:sz w:val="20"/>
          <w:szCs w:val="20"/>
        </w:rPr>
      </w:pPr>
    </w:p>
    <w:p w:rsidR="00587835" w:rsidRDefault="00587835" w:rsidP="002B077E">
      <w:pPr>
        <w:widowControl/>
        <w:outlineLvl w:val="0"/>
        <w:rPr>
          <w:rFonts w:cs="Arial"/>
          <w:b/>
          <w:sz w:val="20"/>
          <w:szCs w:val="20"/>
        </w:rPr>
      </w:pPr>
    </w:p>
    <w:p w:rsidR="002B077E" w:rsidRDefault="002B077E" w:rsidP="002B077E">
      <w:pPr>
        <w:widowControl/>
        <w:tabs>
          <w:tab w:val="left" w:pos="709"/>
        </w:tabs>
        <w:outlineLvl w:val="0"/>
        <w:rPr>
          <w:rFonts w:cs="Arial"/>
          <w:b/>
          <w:sz w:val="20"/>
          <w:szCs w:val="20"/>
        </w:rPr>
      </w:pPr>
    </w:p>
    <w:p w:rsidR="00587835" w:rsidRDefault="00587835" w:rsidP="00C00AD9">
      <w:pPr>
        <w:widowControl/>
        <w:jc w:val="center"/>
        <w:outlineLvl w:val="0"/>
        <w:rPr>
          <w:rFonts w:cs="Arial"/>
          <w:b/>
          <w:sz w:val="20"/>
          <w:szCs w:val="20"/>
        </w:rPr>
      </w:pPr>
    </w:p>
    <w:p w:rsidR="00587835" w:rsidRPr="0038551F" w:rsidRDefault="00587835" w:rsidP="00587835">
      <w:pPr>
        <w:tabs>
          <w:tab w:val="left" w:pos="709"/>
        </w:tabs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Приложение № 2 </w:t>
      </w:r>
    </w:p>
    <w:p w:rsidR="00587835" w:rsidRDefault="00587835" w:rsidP="00587835">
      <w:pPr>
        <w:widowControl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постановлению главы </w:t>
      </w:r>
    </w:p>
    <w:p w:rsidR="00587835" w:rsidRDefault="00587835" w:rsidP="00587835">
      <w:pPr>
        <w:widowControl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Новолялинского городского округа</w:t>
      </w:r>
    </w:p>
    <w:p w:rsidR="00587835" w:rsidRDefault="00587835" w:rsidP="00587835">
      <w:pPr>
        <w:widowControl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от </w:t>
      </w:r>
      <w:r w:rsidR="00844EF4">
        <w:rPr>
          <w:rFonts w:ascii="Times New Roman" w:hAnsi="Times New Roman"/>
          <w:sz w:val="24"/>
          <w:szCs w:val="24"/>
        </w:rPr>
        <w:t>16.04.</w:t>
      </w:r>
      <w:r>
        <w:rPr>
          <w:rFonts w:ascii="Times New Roman" w:hAnsi="Times New Roman"/>
          <w:sz w:val="24"/>
          <w:szCs w:val="24"/>
        </w:rPr>
        <w:t xml:space="preserve">2019 года № </w:t>
      </w:r>
      <w:r w:rsidR="00844EF4">
        <w:rPr>
          <w:rFonts w:ascii="Times New Roman" w:hAnsi="Times New Roman"/>
          <w:sz w:val="24"/>
          <w:szCs w:val="24"/>
        </w:rPr>
        <w:t>351</w:t>
      </w:r>
    </w:p>
    <w:p w:rsidR="00587835" w:rsidRPr="009A10D0" w:rsidRDefault="00587835" w:rsidP="00587835">
      <w:pPr>
        <w:widowControl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587835" w:rsidRDefault="00587835" w:rsidP="00C00AD9">
      <w:pPr>
        <w:widowControl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587835">
        <w:rPr>
          <w:rFonts w:ascii="Times New Roman" w:hAnsi="Times New Roman"/>
          <w:b/>
          <w:bCs/>
          <w:iCs/>
          <w:color w:val="000000"/>
          <w:sz w:val="28"/>
          <w:szCs w:val="28"/>
        </w:rPr>
        <w:t xml:space="preserve">Перечень </w:t>
      </w:r>
      <w:r w:rsidRPr="00587835">
        <w:rPr>
          <w:rFonts w:ascii="Times New Roman" w:hAnsi="Times New Roman"/>
          <w:b/>
          <w:sz w:val="28"/>
          <w:szCs w:val="28"/>
        </w:rPr>
        <w:t>общественных мест, в которых в ночное время не допускается нахождение детей,</w:t>
      </w:r>
      <w:r w:rsidRPr="00587835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r w:rsidRPr="00587835">
        <w:rPr>
          <w:rFonts w:ascii="Times New Roman" w:hAnsi="Times New Roman"/>
          <w:b/>
          <w:bCs/>
          <w:iCs/>
          <w:sz w:val="28"/>
          <w:szCs w:val="28"/>
        </w:rPr>
        <w:t>не достигших возраста 16 лет,</w:t>
      </w:r>
      <w:r w:rsidRPr="00587835">
        <w:rPr>
          <w:rFonts w:ascii="Times New Roman" w:hAnsi="Times New Roman"/>
          <w:b/>
          <w:sz w:val="28"/>
          <w:szCs w:val="28"/>
        </w:rPr>
        <w:t xml:space="preserve"> без сопровождения родителей (лиц, их заменяющих), а также лиц, осуществляющих мероприятия с участием детей</w:t>
      </w:r>
    </w:p>
    <w:p w:rsidR="002B077E" w:rsidRDefault="002B077E" w:rsidP="002B077E">
      <w:pPr>
        <w:widowControl/>
        <w:jc w:val="both"/>
        <w:outlineLvl w:val="0"/>
        <w:rPr>
          <w:rFonts w:ascii="Times New Roman" w:hAnsi="Times New Roman"/>
          <w:sz w:val="28"/>
          <w:szCs w:val="28"/>
        </w:rPr>
      </w:pPr>
    </w:p>
    <w:p w:rsidR="002B077E" w:rsidRPr="002B077E" w:rsidRDefault="002B077E" w:rsidP="002B077E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B077E">
        <w:rPr>
          <w:rFonts w:ascii="Times New Roman" w:hAnsi="Times New Roman"/>
          <w:sz w:val="28"/>
          <w:szCs w:val="28"/>
        </w:rPr>
        <w:t>1. Улицы</w:t>
      </w:r>
      <w:r w:rsidR="0059526C">
        <w:rPr>
          <w:rFonts w:ascii="Times New Roman" w:hAnsi="Times New Roman"/>
          <w:sz w:val="28"/>
          <w:szCs w:val="28"/>
        </w:rPr>
        <w:t>;</w:t>
      </w:r>
    </w:p>
    <w:p w:rsidR="002B077E" w:rsidRDefault="002B077E" w:rsidP="002B077E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B077E">
        <w:rPr>
          <w:rFonts w:ascii="Times New Roman" w:hAnsi="Times New Roman"/>
          <w:sz w:val="28"/>
          <w:szCs w:val="28"/>
        </w:rPr>
        <w:t xml:space="preserve">2. Стадионы, </w:t>
      </w:r>
      <w:r w:rsidR="0059526C">
        <w:rPr>
          <w:rFonts w:ascii="Times New Roman" w:hAnsi="Times New Roman"/>
          <w:sz w:val="28"/>
          <w:szCs w:val="28"/>
        </w:rPr>
        <w:t>объекты спорта;</w:t>
      </w:r>
    </w:p>
    <w:p w:rsidR="0059526C" w:rsidRPr="002B077E" w:rsidRDefault="0059526C" w:rsidP="002B077E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59526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Парк;</w:t>
      </w:r>
    </w:p>
    <w:p w:rsidR="002B077E" w:rsidRPr="002B077E" w:rsidRDefault="002B077E" w:rsidP="002B077E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B077E">
        <w:rPr>
          <w:rFonts w:ascii="Times New Roman" w:hAnsi="Times New Roman"/>
          <w:sz w:val="28"/>
          <w:szCs w:val="28"/>
        </w:rPr>
        <w:t>4. Транспорт</w:t>
      </w:r>
      <w:r w:rsidR="00BB1B17">
        <w:rPr>
          <w:rFonts w:ascii="Times New Roman" w:hAnsi="Times New Roman"/>
          <w:sz w:val="28"/>
          <w:szCs w:val="28"/>
        </w:rPr>
        <w:t>ные средства общего пользования</w:t>
      </w:r>
      <w:r w:rsidR="0059526C">
        <w:rPr>
          <w:rFonts w:ascii="Times New Roman" w:hAnsi="Times New Roman"/>
          <w:sz w:val="28"/>
          <w:szCs w:val="28"/>
        </w:rPr>
        <w:t>;</w:t>
      </w:r>
    </w:p>
    <w:p w:rsidR="002B077E" w:rsidRPr="002B077E" w:rsidRDefault="00947C4E" w:rsidP="002B077E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Остановочные комплексы;</w:t>
      </w:r>
    </w:p>
    <w:p w:rsidR="0059526C" w:rsidRDefault="002B077E" w:rsidP="0059526C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B077E">
        <w:rPr>
          <w:rFonts w:ascii="Times New Roman" w:hAnsi="Times New Roman"/>
          <w:sz w:val="28"/>
          <w:szCs w:val="28"/>
        </w:rPr>
        <w:t xml:space="preserve">6. Автостанция, </w:t>
      </w:r>
      <w:r w:rsidR="0059526C">
        <w:rPr>
          <w:rFonts w:ascii="Times New Roman" w:hAnsi="Times New Roman"/>
          <w:sz w:val="28"/>
          <w:szCs w:val="28"/>
        </w:rPr>
        <w:t xml:space="preserve">железнодорожный </w:t>
      </w:r>
      <w:r w:rsidRPr="002B077E">
        <w:rPr>
          <w:rFonts w:ascii="Times New Roman" w:hAnsi="Times New Roman"/>
          <w:sz w:val="28"/>
          <w:szCs w:val="28"/>
        </w:rPr>
        <w:t>вокзал</w:t>
      </w:r>
      <w:r w:rsidR="0059526C">
        <w:rPr>
          <w:rFonts w:ascii="Times New Roman" w:hAnsi="Times New Roman"/>
          <w:sz w:val="28"/>
          <w:szCs w:val="28"/>
        </w:rPr>
        <w:t xml:space="preserve"> и прилегающие к ним территории;</w:t>
      </w:r>
    </w:p>
    <w:p w:rsidR="0059526C" w:rsidRDefault="0059526C" w:rsidP="0059526C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Места общего пользования жилых домов;</w:t>
      </w:r>
    </w:p>
    <w:p w:rsidR="0059526C" w:rsidRDefault="0059526C" w:rsidP="0059526C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 Объекты (территории, помещения) юридических лиц или граждан, осуществляющих предпринимательскую деятельность без образования юридического лица, которые предназначены для реализации услуг в сфере торговли и общественного питания (организациях или пунктах), для развлечений, досуга, где в установленном законом порядке предусмотрена розничная продажа алкогольной продукции, пива и напитков, изготавливаемых на его основе;</w:t>
      </w:r>
    </w:p>
    <w:p w:rsidR="002B077E" w:rsidRPr="002B077E" w:rsidRDefault="002B077E" w:rsidP="002B077E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B077E">
        <w:rPr>
          <w:rFonts w:ascii="Times New Roman" w:hAnsi="Times New Roman"/>
          <w:sz w:val="28"/>
          <w:szCs w:val="28"/>
        </w:rPr>
        <w:t xml:space="preserve">9. Территории (помещения) государственных, муниципальных учреждений образования, </w:t>
      </w:r>
      <w:r w:rsidR="0059526C">
        <w:rPr>
          <w:rFonts w:ascii="Times New Roman" w:hAnsi="Times New Roman"/>
          <w:sz w:val="28"/>
          <w:szCs w:val="28"/>
        </w:rPr>
        <w:t>культуры и спорта;</w:t>
      </w:r>
    </w:p>
    <w:p w:rsidR="002B077E" w:rsidRPr="002B077E" w:rsidRDefault="002B077E" w:rsidP="002B077E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B077E">
        <w:rPr>
          <w:rFonts w:ascii="Times New Roman" w:hAnsi="Times New Roman"/>
          <w:sz w:val="28"/>
          <w:szCs w:val="28"/>
        </w:rPr>
        <w:t xml:space="preserve">10. </w:t>
      </w:r>
      <w:r w:rsidR="00947C4E">
        <w:rPr>
          <w:rFonts w:ascii="Times New Roman" w:hAnsi="Times New Roman"/>
          <w:sz w:val="28"/>
          <w:szCs w:val="28"/>
        </w:rPr>
        <w:t>К</w:t>
      </w:r>
      <w:r w:rsidRPr="002B077E">
        <w:rPr>
          <w:rFonts w:ascii="Times New Roman" w:hAnsi="Times New Roman"/>
          <w:sz w:val="28"/>
          <w:szCs w:val="28"/>
        </w:rPr>
        <w:t>ладбищ</w:t>
      </w:r>
      <w:r w:rsidR="00947C4E">
        <w:rPr>
          <w:rFonts w:ascii="Times New Roman" w:hAnsi="Times New Roman"/>
          <w:sz w:val="28"/>
          <w:szCs w:val="28"/>
        </w:rPr>
        <w:t>а</w:t>
      </w:r>
      <w:r w:rsidR="0059526C">
        <w:rPr>
          <w:rFonts w:ascii="Times New Roman" w:hAnsi="Times New Roman"/>
          <w:sz w:val="28"/>
          <w:szCs w:val="28"/>
        </w:rPr>
        <w:t xml:space="preserve"> и прилегающие к ним территории;</w:t>
      </w:r>
    </w:p>
    <w:p w:rsidR="002B077E" w:rsidRPr="002B077E" w:rsidRDefault="002B077E" w:rsidP="002B077E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B077E">
        <w:rPr>
          <w:rFonts w:ascii="Times New Roman" w:hAnsi="Times New Roman"/>
          <w:sz w:val="28"/>
          <w:szCs w:val="28"/>
        </w:rPr>
        <w:t>11. Рынки</w:t>
      </w:r>
      <w:r w:rsidR="0059526C">
        <w:rPr>
          <w:rFonts w:ascii="Times New Roman" w:hAnsi="Times New Roman"/>
          <w:sz w:val="28"/>
          <w:szCs w:val="28"/>
        </w:rPr>
        <w:t xml:space="preserve"> и прилегающие к ним территории;</w:t>
      </w:r>
    </w:p>
    <w:p w:rsidR="002B077E" w:rsidRDefault="0059526C" w:rsidP="002B077E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12. Промышленные предприятия и прилегающие к ним территории;</w:t>
      </w:r>
    </w:p>
    <w:p w:rsidR="0059526C" w:rsidRDefault="0059526C" w:rsidP="0059526C">
      <w:pPr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13. Открытые водоемы;</w:t>
      </w:r>
    </w:p>
    <w:p w:rsidR="0059526C" w:rsidRDefault="0059526C" w:rsidP="0059526C">
      <w:pPr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14. Гаражи и гаражные комплексы</w:t>
      </w:r>
      <w:r w:rsidR="00947C4E">
        <w:rPr>
          <w:rFonts w:ascii="Times New Roman" w:hAnsi="Times New Roman"/>
          <w:sz w:val="28"/>
          <w:szCs w:val="28"/>
        </w:rPr>
        <w:t xml:space="preserve"> и прилегающие к ним территории.</w:t>
      </w:r>
    </w:p>
    <w:p w:rsidR="0059526C" w:rsidRDefault="0059526C" w:rsidP="0059526C">
      <w:pPr>
        <w:widowControl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9526C" w:rsidRPr="002B077E" w:rsidRDefault="0059526C" w:rsidP="002B077E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B077E" w:rsidRPr="002B077E" w:rsidRDefault="002B077E" w:rsidP="002B077E">
      <w:pPr>
        <w:widowControl/>
        <w:jc w:val="both"/>
        <w:outlineLvl w:val="0"/>
        <w:rPr>
          <w:rFonts w:ascii="Times New Roman" w:hAnsi="Times New Roman"/>
          <w:sz w:val="28"/>
          <w:szCs w:val="28"/>
        </w:rPr>
      </w:pPr>
    </w:p>
    <w:sectPr w:rsidR="002B077E" w:rsidRPr="002B077E" w:rsidSect="009A10D0">
      <w:pgSz w:w="11900" w:h="16800"/>
      <w:pgMar w:top="1134" w:right="701" w:bottom="993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21CE" w:rsidRDefault="006921CE" w:rsidP="00B77F88">
      <w:r>
        <w:separator/>
      </w:r>
    </w:p>
  </w:endnote>
  <w:endnote w:type="continuationSeparator" w:id="0">
    <w:p w:rsidR="006921CE" w:rsidRDefault="006921CE" w:rsidP="00B77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21CE" w:rsidRDefault="006921CE" w:rsidP="00B77F88">
      <w:r>
        <w:separator/>
      </w:r>
    </w:p>
  </w:footnote>
  <w:footnote w:type="continuationSeparator" w:id="0">
    <w:p w:rsidR="006921CE" w:rsidRDefault="006921CE" w:rsidP="00B77F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5B5"/>
    <w:rsid w:val="000035BB"/>
    <w:rsid w:val="00015274"/>
    <w:rsid w:val="00023615"/>
    <w:rsid w:val="00027F55"/>
    <w:rsid w:val="000536A5"/>
    <w:rsid w:val="00057B09"/>
    <w:rsid w:val="00057D02"/>
    <w:rsid w:val="000615C8"/>
    <w:rsid w:val="000650CE"/>
    <w:rsid w:val="00080294"/>
    <w:rsid w:val="0008635C"/>
    <w:rsid w:val="0009749A"/>
    <w:rsid w:val="000A493D"/>
    <w:rsid w:val="000A4ED3"/>
    <w:rsid w:val="000A5EEA"/>
    <w:rsid w:val="000B1E8D"/>
    <w:rsid w:val="000B2733"/>
    <w:rsid w:val="000B2B01"/>
    <w:rsid w:val="000E14D5"/>
    <w:rsid w:val="000E6DF3"/>
    <w:rsid w:val="000F6349"/>
    <w:rsid w:val="00103D53"/>
    <w:rsid w:val="0010547B"/>
    <w:rsid w:val="001166DC"/>
    <w:rsid w:val="0012715B"/>
    <w:rsid w:val="00130C01"/>
    <w:rsid w:val="00131FE7"/>
    <w:rsid w:val="00133DAC"/>
    <w:rsid w:val="00141C4E"/>
    <w:rsid w:val="00154136"/>
    <w:rsid w:val="00155AC9"/>
    <w:rsid w:val="00174B1B"/>
    <w:rsid w:val="001770B5"/>
    <w:rsid w:val="00177A47"/>
    <w:rsid w:val="00180182"/>
    <w:rsid w:val="001930CE"/>
    <w:rsid w:val="001A0D5E"/>
    <w:rsid w:val="001A239C"/>
    <w:rsid w:val="001A3113"/>
    <w:rsid w:val="001B4AAA"/>
    <w:rsid w:val="001B509F"/>
    <w:rsid w:val="001B65BA"/>
    <w:rsid w:val="001C0CB2"/>
    <w:rsid w:val="001C646B"/>
    <w:rsid w:val="001D3A02"/>
    <w:rsid w:val="001D3A8F"/>
    <w:rsid w:val="001D6ABA"/>
    <w:rsid w:val="001E1709"/>
    <w:rsid w:val="001F1A5D"/>
    <w:rsid w:val="00204937"/>
    <w:rsid w:val="00206E68"/>
    <w:rsid w:val="00222182"/>
    <w:rsid w:val="00223404"/>
    <w:rsid w:val="00226D91"/>
    <w:rsid w:val="002301B8"/>
    <w:rsid w:val="00231F84"/>
    <w:rsid w:val="00232B4D"/>
    <w:rsid w:val="002334FF"/>
    <w:rsid w:val="002350E5"/>
    <w:rsid w:val="00262919"/>
    <w:rsid w:val="00273410"/>
    <w:rsid w:val="00297C1F"/>
    <w:rsid w:val="002A2E0B"/>
    <w:rsid w:val="002A6A2F"/>
    <w:rsid w:val="002B077E"/>
    <w:rsid w:val="002B3792"/>
    <w:rsid w:val="002B6287"/>
    <w:rsid w:val="002C4939"/>
    <w:rsid w:val="002E77ED"/>
    <w:rsid w:val="002F3797"/>
    <w:rsid w:val="002F61C3"/>
    <w:rsid w:val="002F7E3A"/>
    <w:rsid w:val="0030211D"/>
    <w:rsid w:val="003102A9"/>
    <w:rsid w:val="00312EF4"/>
    <w:rsid w:val="003236E3"/>
    <w:rsid w:val="00326234"/>
    <w:rsid w:val="00330D62"/>
    <w:rsid w:val="00333E24"/>
    <w:rsid w:val="00334AAB"/>
    <w:rsid w:val="00347EC5"/>
    <w:rsid w:val="00350B0E"/>
    <w:rsid w:val="00361C87"/>
    <w:rsid w:val="00363AA1"/>
    <w:rsid w:val="003672EE"/>
    <w:rsid w:val="0038311E"/>
    <w:rsid w:val="0038551F"/>
    <w:rsid w:val="003903B0"/>
    <w:rsid w:val="00393429"/>
    <w:rsid w:val="00395037"/>
    <w:rsid w:val="003B3A7F"/>
    <w:rsid w:val="003B7759"/>
    <w:rsid w:val="003C4106"/>
    <w:rsid w:val="003C46AA"/>
    <w:rsid w:val="003C60BC"/>
    <w:rsid w:val="003D05D2"/>
    <w:rsid w:val="003F2B44"/>
    <w:rsid w:val="003F5CD3"/>
    <w:rsid w:val="003F780B"/>
    <w:rsid w:val="004010C9"/>
    <w:rsid w:val="00406817"/>
    <w:rsid w:val="004231F6"/>
    <w:rsid w:val="00423C6F"/>
    <w:rsid w:val="0044440B"/>
    <w:rsid w:val="004528A8"/>
    <w:rsid w:val="00455527"/>
    <w:rsid w:val="004651A3"/>
    <w:rsid w:val="004725AD"/>
    <w:rsid w:val="004832C3"/>
    <w:rsid w:val="00484EDA"/>
    <w:rsid w:val="004B68BE"/>
    <w:rsid w:val="004D68CD"/>
    <w:rsid w:val="004E663B"/>
    <w:rsid w:val="00504D6F"/>
    <w:rsid w:val="00515D7B"/>
    <w:rsid w:val="00527A93"/>
    <w:rsid w:val="00530811"/>
    <w:rsid w:val="00553129"/>
    <w:rsid w:val="00563558"/>
    <w:rsid w:val="00567564"/>
    <w:rsid w:val="00567BAE"/>
    <w:rsid w:val="00575B76"/>
    <w:rsid w:val="005763C0"/>
    <w:rsid w:val="00577F84"/>
    <w:rsid w:val="00587835"/>
    <w:rsid w:val="00594A90"/>
    <w:rsid w:val="0059526C"/>
    <w:rsid w:val="005B32D0"/>
    <w:rsid w:val="005B4FF8"/>
    <w:rsid w:val="005B59F9"/>
    <w:rsid w:val="005C4846"/>
    <w:rsid w:val="005E45B6"/>
    <w:rsid w:val="005E65CA"/>
    <w:rsid w:val="005F17A4"/>
    <w:rsid w:val="005F1965"/>
    <w:rsid w:val="005F50F9"/>
    <w:rsid w:val="005F6799"/>
    <w:rsid w:val="00603AAE"/>
    <w:rsid w:val="00611632"/>
    <w:rsid w:val="006142DA"/>
    <w:rsid w:val="00625E8E"/>
    <w:rsid w:val="006272C9"/>
    <w:rsid w:val="00634EDA"/>
    <w:rsid w:val="006437A8"/>
    <w:rsid w:val="00643ADD"/>
    <w:rsid w:val="00650592"/>
    <w:rsid w:val="00652D78"/>
    <w:rsid w:val="0067268C"/>
    <w:rsid w:val="006745D3"/>
    <w:rsid w:val="00686514"/>
    <w:rsid w:val="00687691"/>
    <w:rsid w:val="006910BA"/>
    <w:rsid w:val="006921CE"/>
    <w:rsid w:val="00692E6D"/>
    <w:rsid w:val="006B037B"/>
    <w:rsid w:val="006B1B91"/>
    <w:rsid w:val="006B1D34"/>
    <w:rsid w:val="006B4899"/>
    <w:rsid w:val="006B5DB5"/>
    <w:rsid w:val="006B7D7A"/>
    <w:rsid w:val="006C2543"/>
    <w:rsid w:val="006C4568"/>
    <w:rsid w:val="006C5F2D"/>
    <w:rsid w:val="00707BD0"/>
    <w:rsid w:val="00710F52"/>
    <w:rsid w:val="00720952"/>
    <w:rsid w:val="0072618C"/>
    <w:rsid w:val="00746CD5"/>
    <w:rsid w:val="00752A37"/>
    <w:rsid w:val="007644BA"/>
    <w:rsid w:val="007665B5"/>
    <w:rsid w:val="00770139"/>
    <w:rsid w:val="0077613D"/>
    <w:rsid w:val="007810BE"/>
    <w:rsid w:val="00782EDA"/>
    <w:rsid w:val="0078765F"/>
    <w:rsid w:val="00787C7B"/>
    <w:rsid w:val="00790F72"/>
    <w:rsid w:val="007A0A37"/>
    <w:rsid w:val="007A2C47"/>
    <w:rsid w:val="007B2F73"/>
    <w:rsid w:val="007C10DE"/>
    <w:rsid w:val="007E4551"/>
    <w:rsid w:val="007F359C"/>
    <w:rsid w:val="0080371C"/>
    <w:rsid w:val="00807E19"/>
    <w:rsid w:val="00816315"/>
    <w:rsid w:val="00817336"/>
    <w:rsid w:val="008256E4"/>
    <w:rsid w:val="0083780F"/>
    <w:rsid w:val="00844EF4"/>
    <w:rsid w:val="008579CF"/>
    <w:rsid w:val="00857A71"/>
    <w:rsid w:val="00857C29"/>
    <w:rsid w:val="00864A6D"/>
    <w:rsid w:val="0087107B"/>
    <w:rsid w:val="00877D63"/>
    <w:rsid w:val="008A3FC7"/>
    <w:rsid w:val="008B0543"/>
    <w:rsid w:val="008B2017"/>
    <w:rsid w:val="008B5F03"/>
    <w:rsid w:val="008D0851"/>
    <w:rsid w:val="008D7A57"/>
    <w:rsid w:val="008E12DA"/>
    <w:rsid w:val="008F57BE"/>
    <w:rsid w:val="008F6419"/>
    <w:rsid w:val="00907FDE"/>
    <w:rsid w:val="00912501"/>
    <w:rsid w:val="00943673"/>
    <w:rsid w:val="00947C4E"/>
    <w:rsid w:val="009516C0"/>
    <w:rsid w:val="009537F2"/>
    <w:rsid w:val="0096716E"/>
    <w:rsid w:val="00967296"/>
    <w:rsid w:val="00970278"/>
    <w:rsid w:val="009855D8"/>
    <w:rsid w:val="009876B2"/>
    <w:rsid w:val="00990B4C"/>
    <w:rsid w:val="00992B97"/>
    <w:rsid w:val="0099618D"/>
    <w:rsid w:val="009A10D0"/>
    <w:rsid w:val="009A16B5"/>
    <w:rsid w:val="009B0BB3"/>
    <w:rsid w:val="009B555B"/>
    <w:rsid w:val="009C2937"/>
    <w:rsid w:val="009D74C7"/>
    <w:rsid w:val="009E72A7"/>
    <w:rsid w:val="00A228A8"/>
    <w:rsid w:val="00A260E4"/>
    <w:rsid w:val="00A449BC"/>
    <w:rsid w:val="00A548E2"/>
    <w:rsid w:val="00A64689"/>
    <w:rsid w:val="00A65ACD"/>
    <w:rsid w:val="00A77E65"/>
    <w:rsid w:val="00A9036E"/>
    <w:rsid w:val="00A97FBF"/>
    <w:rsid w:val="00AA799D"/>
    <w:rsid w:val="00AC3E88"/>
    <w:rsid w:val="00AC6431"/>
    <w:rsid w:val="00AF7952"/>
    <w:rsid w:val="00B13866"/>
    <w:rsid w:val="00B14922"/>
    <w:rsid w:val="00B16EDB"/>
    <w:rsid w:val="00B24662"/>
    <w:rsid w:val="00B272EC"/>
    <w:rsid w:val="00B330A3"/>
    <w:rsid w:val="00B33318"/>
    <w:rsid w:val="00B46A5D"/>
    <w:rsid w:val="00B474FC"/>
    <w:rsid w:val="00B47F36"/>
    <w:rsid w:val="00B51785"/>
    <w:rsid w:val="00B63DAC"/>
    <w:rsid w:val="00B753DC"/>
    <w:rsid w:val="00B75678"/>
    <w:rsid w:val="00B77F88"/>
    <w:rsid w:val="00B80CFF"/>
    <w:rsid w:val="00B8132E"/>
    <w:rsid w:val="00B91E4A"/>
    <w:rsid w:val="00BA3218"/>
    <w:rsid w:val="00BB18B0"/>
    <w:rsid w:val="00BB1B17"/>
    <w:rsid w:val="00BB6907"/>
    <w:rsid w:val="00BB768A"/>
    <w:rsid w:val="00BB7992"/>
    <w:rsid w:val="00BC0B7A"/>
    <w:rsid w:val="00BC1915"/>
    <w:rsid w:val="00BC4A77"/>
    <w:rsid w:val="00BE099D"/>
    <w:rsid w:val="00BE1FFE"/>
    <w:rsid w:val="00BE58AA"/>
    <w:rsid w:val="00C00AD9"/>
    <w:rsid w:val="00C0272F"/>
    <w:rsid w:val="00C12043"/>
    <w:rsid w:val="00C121D5"/>
    <w:rsid w:val="00C12BB5"/>
    <w:rsid w:val="00C20C1E"/>
    <w:rsid w:val="00C2615B"/>
    <w:rsid w:val="00C26BA2"/>
    <w:rsid w:val="00C3643E"/>
    <w:rsid w:val="00C367F3"/>
    <w:rsid w:val="00C41F06"/>
    <w:rsid w:val="00C42187"/>
    <w:rsid w:val="00C52427"/>
    <w:rsid w:val="00C55DB0"/>
    <w:rsid w:val="00C60DF5"/>
    <w:rsid w:val="00C7080F"/>
    <w:rsid w:val="00C73B76"/>
    <w:rsid w:val="00C7420F"/>
    <w:rsid w:val="00C84CDB"/>
    <w:rsid w:val="00C90771"/>
    <w:rsid w:val="00C95276"/>
    <w:rsid w:val="00CB028C"/>
    <w:rsid w:val="00CB683C"/>
    <w:rsid w:val="00CD250D"/>
    <w:rsid w:val="00CD2B01"/>
    <w:rsid w:val="00CE0E1E"/>
    <w:rsid w:val="00CE10DA"/>
    <w:rsid w:val="00CF5E21"/>
    <w:rsid w:val="00D00DC4"/>
    <w:rsid w:val="00D20EF2"/>
    <w:rsid w:val="00D3036C"/>
    <w:rsid w:val="00D30F98"/>
    <w:rsid w:val="00D325B9"/>
    <w:rsid w:val="00D51D7C"/>
    <w:rsid w:val="00D62757"/>
    <w:rsid w:val="00D63B2C"/>
    <w:rsid w:val="00D652C7"/>
    <w:rsid w:val="00D72CB6"/>
    <w:rsid w:val="00D73732"/>
    <w:rsid w:val="00D75343"/>
    <w:rsid w:val="00D87B27"/>
    <w:rsid w:val="00DA59DB"/>
    <w:rsid w:val="00DB40F9"/>
    <w:rsid w:val="00DD55EE"/>
    <w:rsid w:val="00DE5F11"/>
    <w:rsid w:val="00DF0A33"/>
    <w:rsid w:val="00E05B8A"/>
    <w:rsid w:val="00E160E4"/>
    <w:rsid w:val="00E210AE"/>
    <w:rsid w:val="00E22C49"/>
    <w:rsid w:val="00E42C5B"/>
    <w:rsid w:val="00E462C6"/>
    <w:rsid w:val="00E542B8"/>
    <w:rsid w:val="00E566D6"/>
    <w:rsid w:val="00E628DE"/>
    <w:rsid w:val="00E70D2A"/>
    <w:rsid w:val="00E83A91"/>
    <w:rsid w:val="00E90E17"/>
    <w:rsid w:val="00EA11D3"/>
    <w:rsid w:val="00EA5CAF"/>
    <w:rsid w:val="00EA5EBF"/>
    <w:rsid w:val="00EA7DB4"/>
    <w:rsid w:val="00EB18B2"/>
    <w:rsid w:val="00EC3651"/>
    <w:rsid w:val="00ED1C9F"/>
    <w:rsid w:val="00ED570F"/>
    <w:rsid w:val="00EE378E"/>
    <w:rsid w:val="00EE37CC"/>
    <w:rsid w:val="00EF0A47"/>
    <w:rsid w:val="00EF34EB"/>
    <w:rsid w:val="00F01A55"/>
    <w:rsid w:val="00F032B6"/>
    <w:rsid w:val="00F03C9F"/>
    <w:rsid w:val="00F117CB"/>
    <w:rsid w:val="00F14CD9"/>
    <w:rsid w:val="00F15584"/>
    <w:rsid w:val="00F1666E"/>
    <w:rsid w:val="00F20508"/>
    <w:rsid w:val="00F2501C"/>
    <w:rsid w:val="00F408AA"/>
    <w:rsid w:val="00F42511"/>
    <w:rsid w:val="00F426BF"/>
    <w:rsid w:val="00F524BB"/>
    <w:rsid w:val="00F52C65"/>
    <w:rsid w:val="00F557B2"/>
    <w:rsid w:val="00F56DD1"/>
    <w:rsid w:val="00F57985"/>
    <w:rsid w:val="00F8169B"/>
    <w:rsid w:val="00F8317E"/>
    <w:rsid w:val="00F87B26"/>
    <w:rsid w:val="00F91F20"/>
    <w:rsid w:val="00F95A65"/>
    <w:rsid w:val="00FB164F"/>
    <w:rsid w:val="00FB52D9"/>
    <w:rsid w:val="00FE0415"/>
    <w:rsid w:val="00FF2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F339861"/>
  <w15:docId w15:val="{4EB347F6-CBA6-4D76-B0EC-50B2B7978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029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6"/>
      <w:szCs w:val="26"/>
    </w:rPr>
  </w:style>
  <w:style w:type="paragraph" w:styleId="1">
    <w:name w:val="heading 1"/>
    <w:basedOn w:val="a"/>
    <w:next w:val="a"/>
    <w:link w:val="10"/>
    <w:uiPriority w:val="99"/>
    <w:qFormat/>
    <w:rsid w:val="00080294"/>
    <w:pPr>
      <w:spacing w:before="108" w:after="108"/>
      <w:jc w:val="center"/>
      <w:outlineLvl w:val="0"/>
    </w:pPr>
    <w:rPr>
      <w:b/>
      <w:bCs/>
      <w:color w:val="26282F"/>
      <w:sz w:val="24"/>
      <w:szCs w:val="24"/>
    </w:rPr>
  </w:style>
  <w:style w:type="paragraph" w:styleId="2">
    <w:name w:val="heading 2"/>
    <w:basedOn w:val="1"/>
    <w:next w:val="a"/>
    <w:link w:val="20"/>
    <w:uiPriority w:val="99"/>
    <w:qFormat/>
    <w:rsid w:val="00080294"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uiPriority w:val="99"/>
    <w:qFormat/>
    <w:rsid w:val="00080294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080294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80294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080294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080294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080294"/>
    <w:rPr>
      <w:rFonts w:ascii="Calibri" w:hAnsi="Calibri"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080294"/>
    <w:rPr>
      <w:b/>
      <w:color w:val="26282F"/>
      <w:sz w:val="26"/>
    </w:rPr>
  </w:style>
  <w:style w:type="character" w:customStyle="1" w:styleId="a4">
    <w:name w:val="Гипертекстовая ссылка"/>
    <w:basedOn w:val="a3"/>
    <w:uiPriority w:val="99"/>
    <w:rsid w:val="00080294"/>
    <w:rPr>
      <w:rFonts w:cs="Times New Roman"/>
      <w:b/>
      <w:color w:val="106BBE"/>
      <w:sz w:val="26"/>
    </w:rPr>
  </w:style>
  <w:style w:type="character" w:customStyle="1" w:styleId="a5">
    <w:name w:val="Активная гипертекстовая ссылка"/>
    <w:basedOn w:val="a4"/>
    <w:uiPriority w:val="99"/>
    <w:rsid w:val="00080294"/>
    <w:rPr>
      <w:rFonts w:cs="Times New Roman"/>
      <w:b/>
      <w:color w:val="106BBE"/>
      <w:sz w:val="26"/>
      <w:u w:val="single"/>
    </w:rPr>
  </w:style>
  <w:style w:type="paragraph" w:customStyle="1" w:styleId="a6">
    <w:name w:val="Внимание"/>
    <w:basedOn w:val="a"/>
    <w:next w:val="a"/>
    <w:uiPriority w:val="99"/>
    <w:rsid w:val="00080294"/>
    <w:pPr>
      <w:spacing w:before="240" w:after="240"/>
      <w:ind w:left="420" w:right="420" w:firstLine="300"/>
      <w:jc w:val="both"/>
    </w:pPr>
    <w:rPr>
      <w:sz w:val="24"/>
      <w:szCs w:val="24"/>
      <w:shd w:val="clear" w:color="auto" w:fill="FAF3E9"/>
    </w:rPr>
  </w:style>
  <w:style w:type="paragraph" w:customStyle="1" w:styleId="a7">
    <w:name w:val="Внимание: криминал!!"/>
    <w:basedOn w:val="a6"/>
    <w:next w:val="a"/>
    <w:uiPriority w:val="99"/>
    <w:rsid w:val="00080294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8">
    <w:name w:val="Внимание: недобросовестность!"/>
    <w:basedOn w:val="a6"/>
    <w:next w:val="a"/>
    <w:uiPriority w:val="99"/>
    <w:rsid w:val="00080294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9">
    <w:name w:val="Выделение для Базового Поиска"/>
    <w:basedOn w:val="a3"/>
    <w:uiPriority w:val="99"/>
    <w:rsid w:val="00080294"/>
    <w:rPr>
      <w:rFonts w:cs="Times New Roman"/>
      <w:b/>
      <w:color w:val="0058A9"/>
      <w:sz w:val="26"/>
    </w:rPr>
  </w:style>
  <w:style w:type="character" w:customStyle="1" w:styleId="aa">
    <w:name w:val="Выделение для Базового Поиска (курсив)"/>
    <w:basedOn w:val="a9"/>
    <w:uiPriority w:val="99"/>
    <w:rsid w:val="00080294"/>
    <w:rPr>
      <w:rFonts w:cs="Times New Roman"/>
      <w:b/>
      <w:i/>
      <w:iCs/>
      <w:color w:val="0058A9"/>
      <w:sz w:val="26"/>
    </w:rPr>
  </w:style>
  <w:style w:type="paragraph" w:customStyle="1" w:styleId="ab">
    <w:name w:val="Основное меню (преемственное)"/>
    <w:basedOn w:val="a"/>
    <w:next w:val="a"/>
    <w:uiPriority w:val="99"/>
    <w:rsid w:val="00080294"/>
    <w:pPr>
      <w:jc w:val="both"/>
    </w:pPr>
    <w:rPr>
      <w:rFonts w:ascii="Verdana" w:hAnsi="Verdana" w:cs="Verdana"/>
      <w:sz w:val="24"/>
      <w:szCs w:val="24"/>
    </w:rPr>
  </w:style>
  <w:style w:type="paragraph" w:customStyle="1" w:styleId="11">
    <w:name w:val="Заголовок1"/>
    <w:basedOn w:val="ab"/>
    <w:next w:val="a"/>
    <w:uiPriority w:val="99"/>
    <w:rsid w:val="00080294"/>
    <w:rPr>
      <w:rFonts w:ascii="Arial" w:hAnsi="Arial" w:cs="Times New Roman"/>
      <w:b/>
      <w:bCs/>
      <w:color w:val="0058A9"/>
      <w:shd w:val="clear" w:color="auto" w:fill="ECE9D8"/>
    </w:rPr>
  </w:style>
  <w:style w:type="paragraph" w:customStyle="1" w:styleId="ac">
    <w:name w:val="Заголовок группы контролов"/>
    <w:basedOn w:val="a"/>
    <w:next w:val="a"/>
    <w:uiPriority w:val="99"/>
    <w:rsid w:val="00080294"/>
    <w:pPr>
      <w:jc w:val="both"/>
    </w:pPr>
    <w:rPr>
      <w:b/>
      <w:bCs/>
      <w:color w:val="000000"/>
      <w:sz w:val="24"/>
      <w:szCs w:val="24"/>
    </w:rPr>
  </w:style>
  <w:style w:type="paragraph" w:customStyle="1" w:styleId="ad">
    <w:name w:val="Заголовок для информации об изменениях"/>
    <w:basedOn w:val="1"/>
    <w:next w:val="a"/>
    <w:uiPriority w:val="99"/>
    <w:rsid w:val="00080294"/>
    <w:pPr>
      <w:spacing w:before="0" w:after="0"/>
      <w:jc w:val="both"/>
      <w:outlineLvl w:val="9"/>
    </w:pPr>
    <w:rPr>
      <w:b w:val="0"/>
      <w:bCs w:val="0"/>
      <w:color w:val="auto"/>
      <w:sz w:val="20"/>
      <w:szCs w:val="20"/>
      <w:shd w:val="clear" w:color="auto" w:fill="FFFFFF"/>
    </w:rPr>
  </w:style>
  <w:style w:type="paragraph" w:customStyle="1" w:styleId="ae">
    <w:name w:val="Заголовок приложения"/>
    <w:basedOn w:val="a"/>
    <w:next w:val="a"/>
    <w:uiPriority w:val="99"/>
    <w:rsid w:val="00080294"/>
    <w:pPr>
      <w:jc w:val="right"/>
    </w:pPr>
    <w:rPr>
      <w:sz w:val="24"/>
      <w:szCs w:val="24"/>
    </w:rPr>
  </w:style>
  <w:style w:type="paragraph" w:customStyle="1" w:styleId="af">
    <w:name w:val="Заголовок распахивающейся части диалога"/>
    <w:basedOn w:val="a"/>
    <w:next w:val="a"/>
    <w:uiPriority w:val="99"/>
    <w:rsid w:val="00080294"/>
    <w:pPr>
      <w:jc w:val="both"/>
    </w:pPr>
    <w:rPr>
      <w:i/>
      <w:iCs/>
      <w:color w:val="000080"/>
      <w:sz w:val="24"/>
      <w:szCs w:val="24"/>
    </w:rPr>
  </w:style>
  <w:style w:type="character" w:customStyle="1" w:styleId="af0">
    <w:name w:val="Заголовок своего сообщения"/>
    <w:basedOn w:val="a3"/>
    <w:uiPriority w:val="99"/>
    <w:rsid w:val="00080294"/>
    <w:rPr>
      <w:rFonts w:cs="Times New Roman"/>
      <w:b/>
      <w:color w:val="26282F"/>
      <w:sz w:val="26"/>
    </w:rPr>
  </w:style>
  <w:style w:type="paragraph" w:customStyle="1" w:styleId="af1">
    <w:name w:val="Заголовок статьи"/>
    <w:basedOn w:val="a"/>
    <w:next w:val="a"/>
    <w:uiPriority w:val="99"/>
    <w:rsid w:val="00080294"/>
    <w:pPr>
      <w:ind w:left="1612" w:hanging="892"/>
      <w:jc w:val="both"/>
    </w:pPr>
    <w:rPr>
      <w:sz w:val="24"/>
      <w:szCs w:val="24"/>
    </w:rPr>
  </w:style>
  <w:style w:type="character" w:customStyle="1" w:styleId="af2">
    <w:name w:val="Заголовок чужого сообщения"/>
    <w:basedOn w:val="a3"/>
    <w:uiPriority w:val="99"/>
    <w:rsid w:val="00080294"/>
    <w:rPr>
      <w:rFonts w:cs="Times New Roman"/>
      <w:b/>
      <w:color w:val="FF0000"/>
      <w:sz w:val="26"/>
    </w:rPr>
  </w:style>
  <w:style w:type="paragraph" w:customStyle="1" w:styleId="af3">
    <w:name w:val="Заголовок ЭР (левое окно)"/>
    <w:basedOn w:val="a"/>
    <w:next w:val="a"/>
    <w:uiPriority w:val="99"/>
    <w:rsid w:val="00080294"/>
    <w:pPr>
      <w:spacing w:before="300" w:after="250"/>
      <w:jc w:val="center"/>
    </w:pPr>
    <w:rPr>
      <w:b/>
      <w:bCs/>
      <w:color w:val="26282F"/>
      <w:sz w:val="28"/>
      <w:szCs w:val="28"/>
    </w:rPr>
  </w:style>
  <w:style w:type="paragraph" w:customStyle="1" w:styleId="af4">
    <w:name w:val="Заголовок ЭР (правое окно)"/>
    <w:basedOn w:val="af3"/>
    <w:next w:val="a"/>
    <w:uiPriority w:val="99"/>
    <w:rsid w:val="00080294"/>
    <w:pPr>
      <w:spacing w:before="0" w:after="0"/>
      <w:jc w:val="left"/>
    </w:pPr>
    <w:rPr>
      <w:b w:val="0"/>
      <w:bCs w:val="0"/>
      <w:color w:val="auto"/>
      <w:sz w:val="24"/>
      <w:szCs w:val="24"/>
    </w:rPr>
  </w:style>
  <w:style w:type="paragraph" w:customStyle="1" w:styleId="af5">
    <w:name w:val="Интерактивный заголовок"/>
    <w:basedOn w:val="11"/>
    <w:next w:val="a"/>
    <w:uiPriority w:val="99"/>
    <w:rsid w:val="00080294"/>
    <w:rPr>
      <w:b w:val="0"/>
      <w:bCs w:val="0"/>
      <w:color w:val="auto"/>
      <w:u w:val="single"/>
      <w:shd w:val="clear" w:color="auto" w:fill="auto"/>
    </w:rPr>
  </w:style>
  <w:style w:type="paragraph" w:customStyle="1" w:styleId="af6">
    <w:name w:val="Текст информации об изменениях"/>
    <w:basedOn w:val="a"/>
    <w:next w:val="a"/>
    <w:uiPriority w:val="99"/>
    <w:rsid w:val="00080294"/>
    <w:pPr>
      <w:jc w:val="both"/>
    </w:pPr>
    <w:rPr>
      <w:color w:val="353842"/>
      <w:sz w:val="20"/>
      <w:szCs w:val="20"/>
    </w:rPr>
  </w:style>
  <w:style w:type="paragraph" w:customStyle="1" w:styleId="af7">
    <w:name w:val="Информация об изменениях"/>
    <w:basedOn w:val="af6"/>
    <w:next w:val="a"/>
    <w:uiPriority w:val="99"/>
    <w:rsid w:val="00080294"/>
    <w:pPr>
      <w:spacing w:before="180"/>
      <w:ind w:left="360" w:right="360"/>
    </w:pPr>
    <w:rPr>
      <w:color w:val="auto"/>
      <w:sz w:val="24"/>
      <w:szCs w:val="24"/>
      <w:shd w:val="clear" w:color="auto" w:fill="EAEFED"/>
    </w:rPr>
  </w:style>
  <w:style w:type="paragraph" w:customStyle="1" w:styleId="af8">
    <w:name w:val="Текст (справка)"/>
    <w:basedOn w:val="a"/>
    <w:next w:val="a"/>
    <w:uiPriority w:val="99"/>
    <w:rsid w:val="00080294"/>
    <w:pPr>
      <w:ind w:left="170" w:right="170"/>
    </w:pPr>
    <w:rPr>
      <w:sz w:val="24"/>
      <w:szCs w:val="24"/>
    </w:rPr>
  </w:style>
  <w:style w:type="paragraph" w:customStyle="1" w:styleId="af9">
    <w:name w:val="Комментарий"/>
    <w:basedOn w:val="af8"/>
    <w:next w:val="a"/>
    <w:uiPriority w:val="99"/>
    <w:rsid w:val="00080294"/>
    <w:pPr>
      <w:spacing w:before="75"/>
      <w:ind w:left="0" w:right="0"/>
      <w:jc w:val="both"/>
    </w:pPr>
    <w:rPr>
      <w:color w:val="353842"/>
      <w:shd w:val="clear" w:color="auto" w:fill="F0F0F0"/>
    </w:rPr>
  </w:style>
  <w:style w:type="paragraph" w:customStyle="1" w:styleId="afa">
    <w:name w:val="Информация об изменениях документа"/>
    <w:basedOn w:val="af9"/>
    <w:next w:val="a"/>
    <w:uiPriority w:val="99"/>
    <w:rsid w:val="00080294"/>
    <w:pPr>
      <w:spacing w:before="0"/>
    </w:pPr>
    <w:rPr>
      <w:i/>
      <w:iCs/>
    </w:rPr>
  </w:style>
  <w:style w:type="paragraph" w:customStyle="1" w:styleId="afb">
    <w:name w:val="Текст (лев. подпись)"/>
    <w:basedOn w:val="a"/>
    <w:next w:val="a"/>
    <w:uiPriority w:val="99"/>
    <w:rsid w:val="00080294"/>
    <w:rPr>
      <w:sz w:val="24"/>
      <w:szCs w:val="24"/>
    </w:rPr>
  </w:style>
  <w:style w:type="paragraph" w:customStyle="1" w:styleId="afc">
    <w:name w:val="Колонтитул (левый)"/>
    <w:basedOn w:val="afb"/>
    <w:next w:val="a"/>
    <w:uiPriority w:val="99"/>
    <w:rsid w:val="00080294"/>
    <w:pPr>
      <w:jc w:val="both"/>
    </w:pPr>
    <w:rPr>
      <w:sz w:val="16"/>
      <w:szCs w:val="16"/>
    </w:rPr>
  </w:style>
  <w:style w:type="paragraph" w:customStyle="1" w:styleId="afd">
    <w:name w:val="Текст (прав. подпись)"/>
    <w:basedOn w:val="a"/>
    <w:next w:val="a"/>
    <w:uiPriority w:val="99"/>
    <w:rsid w:val="00080294"/>
    <w:pPr>
      <w:jc w:val="right"/>
    </w:pPr>
    <w:rPr>
      <w:sz w:val="24"/>
      <w:szCs w:val="24"/>
    </w:rPr>
  </w:style>
  <w:style w:type="paragraph" w:customStyle="1" w:styleId="afe">
    <w:name w:val="Колонтитул (правый)"/>
    <w:basedOn w:val="afd"/>
    <w:next w:val="a"/>
    <w:uiPriority w:val="99"/>
    <w:rsid w:val="00080294"/>
    <w:pPr>
      <w:jc w:val="both"/>
    </w:pPr>
    <w:rPr>
      <w:sz w:val="16"/>
      <w:szCs w:val="16"/>
    </w:rPr>
  </w:style>
  <w:style w:type="paragraph" w:customStyle="1" w:styleId="aff">
    <w:name w:val="Комментарий пользователя"/>
    <w:basedOn w:val="af9"/>
    <w:next w:val="a"/>
    <w:uiPriority w:val="99"/>
    <w:rsid w:val="00080294"/>
    <w:pPr>
      <w:spacing w:before="0"/>
      <w:jc w:val="left"/>
    </w:pPr>
    <w:rPr>
      <w:shd w:val="clear" w:color="auto" w:fill="FFDFE0"/>
    </w:rPr>
  </w:style>
  <w:style w:type="paragraph" w:customStyle="1" w:styleId="aff0">
    <w:name w:val="Куда обратиться?"/>
    <w:basedOn w:val="a6"/>
    <w:next w:val="a"/>
    <w:uiPriority w:val="99"/>
    <w:rsid w:val="00080294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1">
    <w:name w:val="Моноширинный"/>
    <w:basedOn w:val="a"/>
    <w:next w:val="a"/>
    <w:uiPriority w:val="99"/>
    <w:rsid w:val="00080294"/>
    <w:pPr>
      <w:jc w:val="both"/>
    </w:pPr>
    <w:rPr>
      <w:rFonts w:ascii="Courier New" w:hAnsi="Courier New" w:cs="Courier New"/>
      <w:sz w:val="22"/>
      <w:szCs w:val="22"/>
    </w:rPr>
  </w:style>
  <w:style w:type="character" w:customStyle="1" w:styleId="aff2">
    <w:name w:val="Найденные слова"/>
    <w:basedOn w:val="a3"/>
    <w:uiPriority w:val="99"/>
    <w:rsid w:val="00080294"/>
    <w:rPr>
      <w:rFonts w:cs="Times New Roman"/>
      <w:b/>
      <w:color w:val="26282F"/>
      <w:sz w:val="26"/>
      <w:shd w:val="clear" w:color="auto" w:fill="FFF580"/>
    </w:rPr>
  </w:style>
  <w:style w:type="character" w:customStyle="1" w:styleId="aff3">
    <w:name w:val="Не вступил в силу"/>
    <w:basedOn w:val="a3"/>
    <w:uiPriority w:val="99"/>
    <w:rsid w:val="00080294"/>
    <w:rPr>
      <w:rFonts w:cs="Times New Roman"/>
      <w:b/>
      <w:color w:val="000000"/>
      <w:sz w:val="26"/>
      <w:shd w:val="clear" w:color="auto" w:fill="D8EDE8"/>
    </w:rPr>
  </w:style>
  <w:style w:type="paragraph" w:customStyle="1" w:styleId="aff4">
    <w:name w:val="Необходимые документы"/>
    <w:basedOn w:val="a6"/>
    <w:next w:val="a"/>
    <w:uiPriority w:val="99"/>
    <w:rsid w:val="00080294"/>
    <w:pPr>
      <w:spacing w:before="0" w:after="0"/>
      <w:ind w:left="0" w:right="0" w:firstLine="118"/>
    </w:pPr>
    <w:rPr>
      <w:shd w:val="clear" w:color="auto" w:fill="auto"/>
    </w:rPr>
  </w:style>
  <w:style w:type="paragraph" w:customStyle="1" w:styleId="aff5">
    <w:name w:val="Нормальный (таблица)"/>
    <w:basedOn w:val="a"/>
    <w:next w:val="a"/>
    <w:uiPriority w:val="99"/>
    <w:rsid w:val="00080294"/>
    <w:pPr>
      <w:jc w:val="both"/>
    </w:pPr>
    <w:rPr>
      <w:sz w:val="24"/>
      <w:szCs w:val="24"/>
    </w:rPr>
  </w:style>
  <w:style w:type="paragraph" w:customStyle="1" w:styleId="aff6">
    <w:name w:val="Объект"/>
    <w:basedOn w:val="a"/>
    <w:next w:val="a"/>
    <w:uiPriority w:val="99"/>
    <w:rsid w:val="00080294"/>
    <w:pPr>
      <w:jc w:val="both"/>
    </w:pPr>
    <w:rPr>
      <w:rFonts w:ascii="Times New Roman" w:hAnsi="Times New Roman"/>
    </w:rPr>
  </w:style>
  <w:style w:type="paragraph" w:customStyle="1" w:styleId="aff7">
    <w:name w:val="Таблицы (моноширинный)"/>
    <w:basedOn w:val="a"/>
    <w:next w:val="a"/>
    <w:uiPriority w:val="99"/>
    <w:rsid w:val="00080294"/>
    <w:pPr>
      <w:jc w:val="both"/>
    </w:pPr>
    <w:rPr>
      <w:rFonts w:ascii="Courier New" w:hAnsi="Courier New" w:cs="Courier New"/>
      <w:sz w:val="22"/>
      <w:szCs w:val="22"/>
    </w:rPr>
  </w:style>
  <w:style w:type="paragraph" w:customStyle="1" w:styleId="aff8">
    <w:name w:val="Оглавление"/>
    <w:basedOn w:val="aff7"/>
    <w:next w:val="a"/>
    <w:uiPriority w:val="99"/>
    <w:rsid w:val="00080294"/>
    <w:pPr>
      <w:ind w:left="140"/>
    </w:pPr>
    <w:rPr>
      <w:rFonts w:ascii="Arial" w:hAnsi="Arial" w:cs="Times New Roman"/>
      <w:sz w:val="24"/>
      <w:szCs w:val="24"/>
    </w:rPr>
  </w:style>
  <w:style w:type="character" w:customStyle="1" w:styleId="aff9">
    <w:name w:val="Опечатки"/>
    <w:uiPriority w:val="99"/>
    <w:rsid w:val="00080294"/>
    <w:rPr>
      <w:color w:val="FF0000"/>
      <w:sz w:val="26"/>
    </w:rPr>
  </w:style>
  <w:style w:type="paragraph" w:customStyle="1" w:styleId="affa">
    <w:name w:val="Переменная часть"/>
    <w:basedOn w:val="ab"/>
    <w:next w:val="a"/>
    <w:uiPriority w:val="99"/>
    <w:rsid w:val="00080294"/>
    <w:rPr>
      <w:rFonts w:ascii="Arial" w:hAnsi="Arial" w:cs="Times New Roman"/>
      <w:sz w:val="20"/>
      <w:szCs w:val="20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080294"/>
    <w:pPr>
      <w:spacing w:before="0" w:after="0"/>
      <w:jc w:val="both"/>
      <w:outlineLvl w:val="9"/>
    </w:pPr>
    <w:rPr>
      <w:b w:val="0"/>
      <w:bCs w:val="0"/>
      <w:color w:val="auto"/>
      <w:sz w:val="20"/>
      <w:szCs w:val="20"/>
    </w:rPr>
  </w:style>
  <w:style w:type="paragraph" w:customStyle="1" w:styleId="affc">
    <w:name w:val="Подзаголовок для информации об изменениях"/>
    <w:basedOn w:val="af6"/>
    <w:next w:val="a"/>
    <w:uiPriority w:val="99"/>
    <w:rsid w:val="00080294"/>
    <w:rPr>
      <w:b/>
      <w:bCs/>
      <w:sz w:val="24"/>
      <w:szCs w:val="24"/>
    </w:rPr>
  </w:style>
  <w:style w:type="paragraph" w:customStyle="1" w:styleId="affd">
    <w:name w:val="Подчёркнуный текст"/>
    <w:basedOn w:val="a"/>
    <w:next w:val="a"/>
    <w:uiPriority w:val="99"/>
    <w:rsid w:val="00080294"/>
    <w:pPr>
      <w:jc w:val="both"/>
    </w:pPr>
    <w:rPr>
      <w:sz w:val="24"/>
      <w:szCs w:val="24"/>
    </w:rPr>
  </w:style>
  <w:style w:type="paragraph" w:customStyle="1" w:styleId="affe">
    <w:name w:val="Постоянная часть"/>
    <w:basedOn w:val="ab"/>
    <w:next w:val="a"/>
    <w:uiPriority w:val="99"/>
    <w:rsid w:val="00080294"/>
    <w:rPr>
      <w:rFonts w:ascii="Arial" w:hAnsi="Arial" w:cs="Times New Roman"/>
      <w:sz w:val="22"/>
      <w:szCs w:val="22"/>
    </w:rPr>
  </w:style>
  <w:style w:type="paragraph" w:customStyle="1" w:styleId="afff">
    <w:name w:val="Прижатый влево"/>
    <w:basedOn w:val="a"/>
    <w:next w:val="a"/>
    <w:uiPriority w:val="99"/>
    <w:rsid w:val="00080294"/>
    <w:rPr>
      <w:sz w:val="24"/>
      <w:szCs w:val="24"/>
    </w:rPr>
  </w:style>
  <w:style w:type="paragraph" w:customStyle="1" w:styleId="afff0">
    <w:name w:val="Пример."/>
    <w:basedOn w:val="a6"/>
    <w:next w:val="a"/>
    <w:uiPriority w:val="99"/>
    <w:rsid w:val="00080294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1">
    <w:name w:val="Примечание."/>
    <w:basedOn w:val="a6"/>
    <w:next w:val="a"/>
    <w:uiPriority w:val="99"/>
    <w:rsid w:val="00080294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fff2">
    <w:name w:val="Продолжение ссылки"/>
    <w:basedOn w:val="a4"/>
    <w:uiPriority w:val="99"/>
    <w:rsid w:val="00080294"/>
    <w:rPr>
      <w:rFonts w:cs="Times New Roman"/>
      <w:b/>
      <w:color w:val="106BBE"/>
      <w:sz w:val="26"/>
    </w:rPr>
  </w:style>
  <w:style w:type="paragraph" w:customStyle="1" w:styleId="afff3">
    <w:name w:val="Словарная статья"/>
    <w:basedOn w:val="a"/>
    <w:next w:val="a"/>
    <w:uiPriority w:val="99"/>
    <w:rsid w:val="00080294"/>
    <w:pPr>
      <w:ind w:right="118"/>
      <w:jc w:val="both"/>
    </w:pPr>
    <w:rPr>
      <w:sz w:val="24"/>
      <w:szCs w:val="24"/>
    </w:rPr>
  </w:style>
  <w:style w:type="character" w:customStyle="1" w:styleId="afff4">
    <w:name w:val="Сравнение редакций"/>
    <w:basedOn w:val="a3"/>
    <w:uiPriority w:val="99"/>
    <w:rsid w:val="00080294"/>
    <w:rPr>
      <w:rFonts w:cs="Times New Roman"/>
      <w:b/>
      <w:color w:val="26282F"/>
      <w:sz w:val="26"/>
    </w:rPr>
  </w:style>
  <w:style w:type="character" w:customStyle="1" w:styleId="afff5">
    <w:name w:val="Сравнение редакций. Добавленный фрагмент"/>
    <w:uiPriority w:val="99"/>
    <w:rsid w:val="00080294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sid w:val="00080294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080294"/>
    <w:pPr>
      <w:jc w:val="both"/>
    </w:pPr>
    <w:rPr>
      <w:sz w:val="24"/>
      <w:szCs w:val="24"/>
    </w:rPr>
  </w:style>
  <w:style w:type="paragraph" w:customStyle="1" w:styleId="afff8">
    <w:name w:val="Текст в таблице"/>
    <w:basedOn w:val="aff5"/>
    <w:next w:val="a"/>
    <w:uiPriority w:val="99"/>
    <w:rsid w:val="00080294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rsid w:val="00080294"/>
    <w:pPr>
      <w:spacing w:before="200"/>
    </w:pPr>
    <w:rPr>
      <w:sz w:val="22"/>
      <w:szCs w:val="22"/>
    </w:rPr>
  </w:style>
  <w:style w:type="paragraph" w:customStyle="1" w:styleId="afffa">
    <w:name w:val="Технический комментарий"/>
    <w:basedOn w:val="a"/>
    <w:next w:val="a"/>
    <w:uiPriority w:val="99"/>
    <w:rsid w:val="00080294"/>
    <w:rPr>
      <w:color w:val="463F31"/>
      <w:sz w:val="24"/>
      <w:szCs w:val="24"/>
      <w:shd w:val="clear" w:color="auto" w:fill="FFFFA6"/>
    </w:rPr>
  </w:style>
  <w:style w:type="character" w:customStyle="1" w:styleId="afffb">
    <w:name w:val="Утратил силу"/>
    <w:basedOn w:val="a3"/>
    <w:uiPriority w:val="99"/>
    <w:rsid w:val="00080294"/>
    <w:rPr>
      <w:rFonts w:cs="Times New Roman"/>
      <w:b/>
      <w:strike/>
      <w:color w:val="666600"/>
      <w:sz w:val="26"/>
    </w:rPr>
  </w:style>
  <w:style w:type="paragraph" w:customStyle="1" w:styleId="afffc">
    <w:name w:val="Формула"/>
    <w:basedOn w:val="a"/>
    <w:next w:val="a"/>
    <w:uiPriority w:val="99"/>
    <w:rsid w:val="00080294"/>
    <w:pPr>
      <w:spacing w:before="240" w:after="240"/>
      <w:ind w:left="420" w:right="420" w:firstLine="300"/>
      <w:jc w:val="both"/>
    </w:pPr>
    <w:rPr>
      <w:sz w:val="24"/>
      <w:szCs w:val="24"/>
      <w:shd w:val="clear" w:color="auto" w:fill="FAF3E9"/>
    </w:rPr>
  </w:style>
  <w:style w:type="paragraph" w:customStyle="1" w:styleId="afffd">
    <w:name w:val="Центрированный (таблица)"/>
    <w:basedOn w:val="aff5"/>
    <w:next w:val="a"/>
    <w:uiPriority w:val="99"/>
    <w:rsid w:val="00080294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080294"/>
    <w:pPr>
      <w:spacing w:before="300"/>
    </w:pPr>
  </w:style>
  <w:style w:type="paragraph" w:styleId="afffe">
    <w:name w:val="Balloon Text"/>
    <w:basedOn w:val="a"/>
    <w:link w:val="affff"/>
    <w:uiPriority w:val="99"/>
    <w:semiHidden/>
    <w:unhideWhenUsed/>
    <w:rsid w:val="00262919"/>
    <w:rPr>
      <w:rFonts w:ascii="Tahoma" w:hAnsi="Tahoma" w:cs="Tahoma"/>
      <w:sz w:val="16"/>
      <w:szCs w:val="16"/>
    </w:rPr>
  </w:style>
  <w:style w:type="character" w:customStyle="1" w:styleId="affff">
    <w:name w:val="Текст выноски Знак"/>
    <w:basedOn w:val="a0"/>
    <w:link w:val="afffe"/>
    <w:uiPriority w:val="99"/>
    <w:semiHidden/>
    <w:rsid w:val="00262919"/>
    <w:rPr>
      <w:rFonts w:ascii="Tahoma" w:hAnsi="Tahoma" w:cs="Tahoma"/>
      <w:sz w:val="16"/>
      <w:szCs w:val="16"/>
    </w:rPr>
  </w:style>
  <w:style w:type="paragraph" w:styleId="affff0">
    <w:name w:val="header"/>
    <w:basedOn w:val="a"/>
    <w:link w:val="affff1"/>
    <w:uiPriority w:val="99"/>
    <w:semiHidden/>
    <w:unhideWhenUsed/>
    <w:rsid w:val="00B77F88"/>
    <w:pPr>
      <w:tabs>
        <w:tab w:val="center" w:pos="4677"/>
        <w:tab w:val="right" w:pos="9355"/>
      </w:tabs>
    </w:pPr>
  </w:style>
  <w:style w:type="character" w:customStyle="1" w:styleId="affff1">
    <w:name w:val="Верхний колонтитул Знак"/>
    <w:basedOn w:val="a0"/>
    <w:link w:val="affff0"/>
    <w:uiPriority w:val="99"/>
    <w:semiHidden/>
    <w:rsid w:val="00B77F88"/>
    <w:rPr>
      <w:rFonts w:ascii="Arial" w:hAnsi="Arial"/>
      <w:sz w:val="26"/>
      <w:szCs w:val="26"/>
    </w:rPr>
  </w:style>
  <w:style w:type="paragraph" w:styleId="affff2">
    <w:name w:val="footer"/>
    <w:basedOn w:val="a"/>
    <w:link w:val="affff3"/>
    <w:uiPriority w:val="99"/>
    <w:semiHidden/>
    <w:unhideWhenUsed/>
    <w:rsid w:val="00B77F88"/>
    <w:pPr>
      <w:tabs>
        <w:tab w:val="center" w:pos="4677"/>
        <w:tab w:val="right" w:pos="9355"/>
      </w:tabs>
    </w:pPr>
  </w:style>
  <w:style w:type="character" w:customStyle="1" w:styleId="affff3">
    <w:name w:val="Нижний колонтитул Знак"/>
    <w:basedOn w:val="a0"/>
    <w:link w:val="affff2"/>
    <w:uiPriority w:val="99"/>
    <w:semiHidden/>
    <w:rsid w:val="00B77F88"/>
    <w:rPr>
      <w:rFonts w:ascii="Arial" w:hAnsi="Arial"/>
      <w:sz w:val="26"/>
      <w:szCs w:val="26"/>
    </w:rPr>
  </w:style>
  <w:style w:type="paragraph" w:customStyle="1" w:styleId="ConsPlusNormal">
    <w:name w:val="ConsPlusNormal"/>
    <w:rsid w:val="00F117CB"/>
    <w:pPr>
      <w:autoSpaceDE w:val="0"/>
      <w:autoSpaceDN w:val="0"/>
      <w:adjustRightInd w:val="0"/>
      <w:spacing w:after="0" w:line="240" w:lineRule="auto"/>
    </w:pPr>
    <w:rPr>
      <w:sz w:val="28"/>
      <w:szCs w:val="28"/>
    </w:rPr>
  </w:style>
  <w:style w:type="paragraph" w:styleId="affff4">
    <w:name w:val="List Paragraph"/>
    <w:basedOn w:val="a"/>
    <w:uiPriority w:val="34"/>
    <w:qFormat/>
    <w:rsid w:val="007261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3CED73BDDD2449603226409AD00B3E24FF576DD5CA968C3ABFE9AD0D79C35DE4F3E610765204537AB902A952E8BA0DFF9t2E3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garantF1://35162410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57911C-A112-4A23-A338-E7EEF51F6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978</Words>
  <Characters>5576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Правительства Свердловской области</vt:lpstr>
    </vt:vector>
  </TitlesOfParts>
  <Company>НПП "Гарант-Сервис"</Company>
  <LinksUpToDate>false</LinksUpToDate>
  <CharactersWithSpaces>6541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Свердловской области</dc:title>
  <dc:creator>НПП "Гарант-Сервис"</dc:creator>
  <dc:description>Документ экспортирован из системы ГАРАНТ</dc:description>
  <cp:lastModifiedBy>Яценко Алена Александровна</cp:lastModifiedBy>
  <cp:revision>3</cp:revision>
  <cp:lastPrinted>2019-03-25T06:37:00Z</cp:lastPrinted>
  <dcterms:created xsi:type="dcterms:W3CDTF">2019-04-16T09:31:00Z</dcterms:created>
  <dcterms:modified xsi:type="dcterms:W3CDTF">2019-04-16T09:31:00Z</dcterms:modified>
</cp:coreProperties>
</file>